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758D" w:rsidRDefault="00E3758D" w:rsidP="00453EC6">
      <w:pPr>
        <w:rPr>
          <w:rFonts w:ascii="Arial" w:hAnsi="Arial" w:cs="Arial"/>
          <w:b/>
          <w:sz w:val="24"/>
          <w:szCs w:val="24"/>
        </w:rPr>
      </w:pPr>
    </w:p>
    <w:p w:rsidR="004D078A" w:rsidRPr="00F529DD" w:rsidRDefault="00FB279B" w:rsidP="004D078A">
      <w:pPr>
        <w:jc w:val="center"/>
        <w:rPr>
          <w:rFonts w:ascii="Consolas" w:hAnsi="Consolas" w:cs="Consolas"/>
          <w:b/>
          <w:sz w:val="24"/>
          <w:szCs w:val="24"/>
        </w:rPr>
      </w:pPr>
      <w:r w:rsidRPr="00F529DD">
        <w:rPr>
          <w:rFonts w:ascii="Consolas" w:hAnsi="Consolas" w:cs="Consolas"/>
          <w:b/>
          <w:sz w:val="24"/>
          <w:szCs w:val="24"/>
        </w:rPr>
        <w:t>TERMO DE ADJUDICAÇÃ</w:t>
      </w:r>
      <w:r w:rsidR="004D078A" w:rsidRPr="00F529DD">
        <w:rPr>
          <w:rFonts w:ascii="Consolas" w:hAnsi="Consolas" w:cs="Consolas"/>
          <w:b/>
          <w:sz w:val="24"/>
          <w:szCs w:val="24"/>
        </w:rPr>
        <w:t>O / PREGÃO</w:t>
      </w:r>
    </w:p>
    <w:p w:rsidR="006E1EC4" w:rsidRPr="00F529DD" w:rsidRDefault="006E1EC4" w:rsidP="004D078A">
      <w:pPr>
        <w:jc w:val="center"/>
        <w:rPr>
          <w:rFonts w:ascii="Consolas" w:hAnsi="Consolas" w:cs="Consolas"/>
          <w:b/>
          <w:sz w:val="24"/>
          <w:szCs w:val="24"/>
        </w:rPr>
      </w:pPr>
    </w:p>
    <w:p w:rsidR="004D078A" w:rsidRPr="00F529DD" w:rsidRDefault="004D078A" w:rsidP="004D078A">
      <w:pPr>
        <w:rPr>
          <w:rFonts w:ascii="Consolas" w:hAnsi="Consolas" w:cs="Consolas"/>
          <w:b/>
          <w:sz w:val="24"/>
          <w:szCs w:val="24"/>
        </w:rPr>
      </w:pPr>
      <w:r w:rsidRPr="00F529DD">
        <w:rPr>
          <w:rFonts w:ascii="Consolas" w:hAnsi="Consolas" w:cs="Consolas"/>
          <w:b/>
          <w:sz w:val="24"/>
          <w:szCs w:val="24"/>
        </w:rPr>
        <w:t>Modalidade:</w:t>
      </w:r>
      <w:r w:rsidR="00FB279B" w:rsidRPr="00F529DD">
        <w:rPr>
          <w:rFonts w:ascii="Consolas" w:hAnsi="Consolas" w:cs="Consolas"/>
          <w:b/>
          <w:sz w:val="24"/>
          <w:szCs w:val="24"/>
        </w:rPr>
        <w:t xml:space="preserve"> PREGÃ</w:t>
      </w:r>
      <w:r w:rsidR="00E37D9F" w:rsidRPr="00F529DD">
        <w:rPr>
          <w:rFonts w:ascii="Consolas" w:hAnsi="Consolas" w:cs="Consolas"/>
          <w:b/>
          <w:sz w:val="24"/>
          <w:szCs w:val="24"/>
        </w:rPr>
        <w:t>O PRESENCIAL</w:t>
      </w:r>
      <w:r w:rsidR="00C811FB" w:rsidRPr="00F529DD">
        <w:rPr>
          <w:rFonts w:ascii="Consolas" w:hAnsi="Consolas" w:cs="Consolas"/>
          <w:b/>
          <w:sz w:val="24"/>
          <w:szCs w:val="24"/>
        </w:rPr>
        <w:t xml:space="preserve"> - SRP</w:t>
      </w:r>
    </w:p>
    <w:p w:rsidR="004D078A" w:rsidRPr="00F529DD" w:rsidRDefault="003620A7" w:rsidP="004D078A">
      <w:pPr>
        <w:rPr>
          <w:rFonts w:ascii="Consolas" w:hAnsi="Consolas" w:cs="Consolas"/>
          <w:b/>
          <w:sz w:val="24"/>
          <w:szCs w:val="24"/>
        </w:rPr>
      </w:pPr>
      <w:r w:rsidRPr="00F529DD">
        <w:rPr>
          <w:rFonts w:ascii="Consolas" w:hAnsi="Consolas" w:cs="Consolas"/>
          <w:b/>
          <w:sz w:val="24"/>
          <w:szCs w:val="24"/>
        </w:rPr>
        <w:t>Número</w:t>
      </w:r>
      <w:r w:rsidR="004D078A" w:rsidRPr="00F529DD">
        <w:rPr>
          <w:rFonts w:ascii="Consolas" w:hAnsi="Consolas" w:cs="Consolas"/>
          <w:b/>
          <w:sz w:val="24"/>
          <w:szCs w:val="24"/>
        </w:rPr>
        <w:t>:</w:t>
      </w:r>
      <w:r w:rsidR="00081FCD" w:rsidRPr="00F529DD">
        <w:rPr>
          <w:rFonts w:ascii="Consolas" w:hAnsi="Consolas" w:cs="Consolas"/>
          <w:b/>
          <w:sz w:val="24"/>
          <w:szCs w:val="24"/>
        </w:rPr>
        <w:t xml:space="preserve"> 0</w:t>
      </w:r>
      <w:r w:rsidR="00C811FB" w:rsidRPr="00F529DD">
        <w:rPr>
          <w:rFonts w:ascii="Consolas" w:hAnsi="Consolas" w:cs="Consolas"/>
          <w:b/>
          <w:sz w:val="24"/>
          <w:szCs w:val="24"/>
        </w:rPr>
        <w:t>0</w:t>
      </w:r>
      <w:r w:rsidR="001442DD">
        <w:rPr>
          <w:rFonts w:ascii="Consolas" w:hAnsi="Consolas" w:cs="Consolas"/>
          <w:b/>
          <w:sz w:val="24"/>
          <w:szCs w:val="24"/>
        </w:rPr>
        <w:t>1</w:t>
      </w:r>
      <w:r w:rsidR="00081FCD" w:rsidRPr="00F529DD">
        <w:rPr>
          <w:rFonts w:ascii="Consolas" w:hAnsi="Consolas" w:cs="Consolas"/>
          <w:b/>
          <w:sz w:val="24"/>
          <w:szCs w:val="24"/>
        </w:rPr>
        <w:t>/</w:t>
      </w:r>
      <w:r w:rsidR="001D14C4" w:rsidRPr="00F529DD">
        <w:rPr>
          <w:rFonts w:ascii="Consolas" w:hAnsi="Consolas" w:cs="Consolas"/>
          <w:b/>
          <w:sz w:val="24"/>
          <w:szCs w:val="24"/>
        </w:rPr>
        <w:t>20</w:t>
      </w:r>
      <w:r w:rsidR="00F14D44" w:rsidRPr="00F529DD">
        <w:rPr>
          <w:rFonts w:ascii="Consolas" w:hAnsi="Consolas" w:cs="Consolas"/>
          <w:b/>
          <w:sz w:val="24"/>
          <w:szCs w:val="24"/>
        </w:rPr>
        <w:t>2</w:t>
      </w:r>
      <w:r w:rsidR="001442DD">
        <w:rPr>
          <w:rFonts w:ascii="Consolas" w:hAnsi="Consolas" w:cs="Consolas"/>
          <w:b/>
          <w:sz w:val="24"/>
          <w:szCs w:val="24"/>
        </w:rPr>
        <w:t>2</w:t>
      </w:r>
    </w:p>
    <w:p w:rsidR="004D078A" w:rsidRPr="00F529DD" w:rsidRDefault="004D078A" w:rsidP="004D078A">
      <w:pPr>
        <w:rPr>
          <w:rFonts w:ascii="Consolas" w:hAnsi="Consolas" w:cs="Consolas"/>
          <w:b/>
          <w:sz w:val="24"/>
          <w:szCs w:val="24"/>
        </w:rPr>
      </w:pPr>
      <w:r w:rsidRPr="00F529DD">
        <w:rPr>
          <w:rFonts w:ascii="Consolas" w:hAnsi="Consolas" w:cs="Consolas"/>
          <w:b/>
          <w:sz w:val="24"/>
          <w:szCs w:val="24"/>
        </w:rPr>
        <w:t>Processo:</w:t>
      </w:r>
      <w:r w:rsidR="0098193C" w:rsidRPr="00F529DD">
        <w:rPr>
          <w:rFonts w:ascii="Consolas" w:hAnsi="Consolas" w:cs="Consolas"/>
          <w:b/>
          <w:sz w:val="24"/>
          <w:szCs w:val="24"/>
        </w:rPr>
        <w:t xml:space="preserve"> 0</w:t>
      </w:r>
      <w:r w:rsidR="001442DD">
        <w:rPr>
          <w:rFonts w:ascii="Consolas" w:hAnsi="Consolas" w:cs="Consolas"/>
          <w:b/>
          <w:sz w:val="24"/>
          <w:szCs w:val="24"/>
        </w:rPr>
        <w:t>01</w:t>
      </w:r>
      <w:r w:rsidR="003620A7" w:rsidRPr="00F529DD">
        <w:rPr>
          <w:rFonts w:ascii="Consolas" w:hAnsi="Consolas" w:cs="Consolas"/>
          <w:b/>
          <w:sz w:val="24"/>
          <w:szCs w:val="24"/>
        </w:rPr>
        <w:t>/</w:t>
      </w:r>
      <w:r w:rsidR="002F2F97" w:rsidRPr="00F529DD">
        <w:rPr>
          <w:rFonts w:ascii="Consolas" w:hAnsi="Consolas" w:cs="Consolas"/>
          <w:b/>
          <w:sz w:val="24"/>
          <w:szCs w:val="24"/>
        </w:rPr>
        <w:t>20</w:t>
      </w:r>
      <w:r w:rsidR="00F14D44" w:rsidRPr="00F529DD">
        <w:rPr>
          <w:rFonts w:ascii="Consolas" w:hAnsi="Consolas" w:cs="Consolas"/>
          <w:b/>
          <w:sz w:val="24"/>
          <w:szCs w:val="24"/>
        </w:rPr>
        <w:t>2</w:t>
      </w:r>
      <w:r w:rsidR="001442DD">
        <w:rPr>
          <w:rFonts w:ascii="Consolas" w:hAnsi="Consolas" w:cs="Consolas"/>
          <w:b/>
          <w:sz w:val="24"/>
          <w:szCs w:val="24"/>
        </w:rPr>
        <w:t>2</w:t>
      </w:r>
    </w:p>
    <w:p w:rsidR="004D078A" w:rsidRPr="00F529DD" w:rsidRDefault="004D078A" w:rsidP="004D078A">
      <w:pPr>
        <w:rPr>
          <w:rFonts w:ascii="Consolas" w:hAnsi="Consolas" w:cs="Consolas"/>
          <w:b/>
          <w:sz w:val="24"/>
          <w:szCs w:val="24"/>
        </w:rPr>
      </w:pPr>
      <w:r w:rsidRPr="00F529DD">
        <w:rPr>
          <w:rFonts w:ascii="Consolas" w:hAnsi="Consolas" w:cs="Consolas"/>
          <w:b/>
          <w:sz w:val="24"/>
          <w:szCs w:val="24"/>
        </w:rPr>
        <w:t>Julgamento:</w:t>
      </w:r>
      <w:r w:rsidR="001442DD">
        <w:rPr>
          <w:rFonts w:ascii="Consolas" w:hAnsi="Consolas" w:cs="Consolas"/>
          <w:b/>
          <w:sz w:val="24"/>
          <w:szCs w:val="24"/>
        </w:rPr>
        <w:t xml:space="preserve"> </w:t>
      </w:r>
      <w:r w:rsidR="00541ED0" w:rsidRPr="00F529DD">
        <w:rPr>
          <w:rFonts w:ascii="Consolas" w:hAnsi="Consolas" w:cs="Consolas"/>
          <w:b/>
          <w:sz w:val="24"/>
          <w:szCs w:val="24"/>
        </w:rPr>
        <w:t>MENOR PREÇO POR ITEM</w:t>
      </w:r>
      <w:r w:rsidR="00AA59EB" w:rsidRPr="00F529DD">
        <w:rPr>
          <w:rFonts w:ascii="Consolas" w:hAnsi="Consolas" w:cs="Consolas"/>
          <w:b/>
          <w:sz w:val="24"/>
          <w:szCs w:val="24"/>
        </w:rPr>
        <w:t>.</w:t>
      </w:r>
    </w:p>
    <w:p w:rsidR="004D078A" w:rsidRPr="00F529DD" w:rsidRDefault="004D078A" w:rsidP="004D078A">
      <w:pPr>
        <w:rPr>
          <w:rFonts w:ascii="Consolas" w:hAnsi="Consolas" w:cs="Consolas"/>
          <w:b/>
          <w:sz w:val="24"/>
          <w:szCs w:val="24"/>
        </w:rPr>
      </w:pPr>
    </w:p>
    <w:p w:rsidR="004D078A" w:rsidRPr="00F529DD" w:rsidRDefault="001442DD" w:rsidP="008708AB">
      <w:pPr>
        <w:spacing w:after="0" w:line="240" w:lineRule="auto"/>
        <w:jc w:val="both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sz w:val="24"/>
          <w:szCs w:val="24"/>
        </w:rPr>
        <w:t>O Presidente da Comissão</w:t>
      </w:r>
      <w:r w:rsidR="004D078A" w:rsidRPr="00F529DD">
        <w:rPr>
          <w:rFonts w:ascii="Consolas" w:hAnsi="Consolas" w:cs="Consolas"/>
          <w:sz w:val="24"/>
          <w:szCs w:val="24"/>
        </w:rPr>
        <w:t xml:space="preserve"> responsável pelo certame, no uso de suas atribuições legai</w:t>
      </w:r>
      <w:r w:rsidR="006617D3" w:rsidRPr="00F529DD">
        <w:rPr>
          <w:rFonts w:ascii="Consolas" w:hAnsi="Consolas" w:cs="Consolas"/>
          <w:sz w:val="24"/>
          <w:szCs w:val="24"/>
        </w:rPr>
        <w:t>s e tendo em vista o disposto na</w:t>
      </w:r>
      <w:r w:rsidR="00E638D0" w:rsidRPr="00F529DD">
        <w:rPr>
          <w:rFonts w:ascii="Consolas" w:hAnsi="Consolas" w:cs="Consolas"/>
          <w:sz w:val="24"/>
          <w:szCs w:val="24"/>
        </w:rPr>
        <w:t xml:space="preserve"> </w:t>
      </w:r>
      <w:r w:rsidR="006617D3" w:rsidRPr="00F529DD">
        <w:rPr>
          <w:rFonts w:ascii="Consolas" w:hAnsi="Consolas" w:cs="Consolas"/>
          <w:sz w:val="24"/>
          <w:szCs w:val="24"/>
        </w:rPr>
        <w:t>Portaria</w:t>
      </w:r>
      <w:r w:rsidR="00FB279B" w:rsidRPr="00F529DD">
        <w:rPr>
          <w:rFonts w:ascii="Consolas" w:hAnsi="Consolas" w:cs="Consolas"/>
          <w:sz w:val="24"/>
          <w:szCs w:val="24"/>
        </w:rPr>
        <w:t xml:space="preserve"> N</w:t>
      </w:r>
      <w:r w:rsidR="004D078A" w:rsidRPr="00F529DD">
        <w:rPr>
          <w:rFonts w:ascii="Consolas" w:hAnsi="Consolas" w:cs="Consolas"/>
          <w:sz w:val="24"/>
          <w:szCs w:val="24"/>
        </w:rPr>
        <w:t xml:space="preserve">º </w:t>
      </w:r>
      <w:r w:rsidR="00FB279B" w:rsidRPr="00453EC6">
        <w:rPr>
          <w:rFonts w:ascii="Consolas" w:hAnsi="Consolas" w:cs="Consolas"/>
          <w:sz w:val="24"/>
          <w:szCs w:val="24"/>
        </w:rPr>
        <w:t>00</w:t>
      </w:r>
      <w:r w:rsidR="00782FC0" w:rsidRPr="00453EC6">
        <w:rPr>
          <w:rFonts w:ascii="Consolas" w:hAnsi="Consolas" w:cs="Consolas"/>
          <w:sz w:val="24"/>
          <w:szCs w:val="24"/>
        </w:rPr>
        <w:t>1</w:t>
      </w:r>
      <w:r w:rsidR="006617D3" w:rsidRPr="00453EC6">
        <w:rPr>
          <w:rFonts w:ascii="Consolas" w:hAnsi="Consolas" w:cs="Consolas"/>
          <w:sz w:val="24"/>
          <w:szCs w:val="24"/>
        </w:rPr>
        <w:t>/20</w:t>
      </w:r>
      <w:r w:rsidR="00453EC6" w:rsidRPr="00453EC6">
        <w:rPr>
          <w:rFonts w:ascii="Consolas" w:hAnsi="Consolas" w:cs="Consolas"/>
          <w:sz w:val="24"/>
          <w:szCs w:val="24"/>
        </w:rPr>
        <w:t>22</w:t>
      </w:r>
      <w:r w:rsidR="004D078A" w:rsidRPr="00F529DD">
        <w:rPr>
          <w:rFonts w:ascii="Consolas" w:hAnsi="Consolas" w:cs="Consolas"/>
          <w:sz w:val="24"/>
          <w:szCs w:val="24"/>
        </w:rPr>
        <w:t xml:space="preserve">, </w:t>
      </w:r>
      <w:r w:rsidR="004D078A" w:rsidRPr="00F529DD">
        <w:rPr>
          <w:rFonts w:ascii="Consolas" w:hAnsi="Consolas" w:cs="Consolas"/>
          <w:b/>
          <w:sz w:val="24"/>
          <w:szCs w:val="24"/>
        </w:rPr>
        <w:t>CONSIDERANDO</w:t>
      </w:r>
      <w:r w:rsidR="004D078A" w:rsidRPr="00F529DD">
        <w:rPr>
          <w:rFonts w:ascii="Consolas" w:hAnsi="Consolas" w:cs="Consolas"/>
          <w:sz w:val="24"/>
          <w:szCs w:val="24"/>
        </w:rPr>
        <w:t xml:space="preserve"> que foram realizados todos os procedimentos legais e</w:t>
      </w:r>
      <w:r w:rsidR="00FB279B" w:rsidRPr="00F529DD">
        <w:rPr>
          <w:rFonts w:ascii="Consolas" w:hAnsi="Consolas" w:cs="Consolas"/>
          <w:sz w:val="24"/>
          <w:szCs w:val="24"/>
        </w:rPr>
        <w:t xml:space="preserve"> necessários relativos ao procedimento</w:t>
      </w:r>
      <w:r w:rsidR="004D078A" w:rsidRPr="00F529DD">
        <w:rPr>
          <w:rFonts w:ascii="Consolas" w:hAnsi="Consolas" w:cs="Consolas"/>
          <w:sz w:val="24"/>
          <w:szCs w:val="24"/>
        </w:rPr>
        <w:t xml:space="preserve"> acima identificado, conforme julgamento </w:t>
      </w:r>
      <w:r w:rsidR="00FB279B" w:rsidRPr="00F529DD">
        <w:rPr>
          <w:rFonts w:ascii="Consolas" w:hAnsi="Consolas" w:cs="Consolas"/>
          <w:sz w:val="24"/>
          <w:szCs w:val="24"/>
        </w:rPr>
        <w:t>realizado pel</w:t>
      </w:r>
      <w:r>
        <w:rPr>
          <w:rFonts w:ascii="Consolas" w:hAnsi="Consolas" w:cs="Consolas"/>
          <w:sz w:val="24"/>
          <w:szCs w:val="24"/>
        </w:rPr>
        <w:t>o</w:t>
      </w:r>
      <w:r w:rsidR="004D078A" w:rsidRPr="00F529DD">
        <w:rPr>
          <w:rFonts w:ascii="Consolas" w:hAnsi="Consolas" w:cs="Consolas"/>
          <w:sz w:val="24"/>
          <w:szCs w:val="24"/>
        </w:rPr>
        <w:t xml:space="preserve"> Pre</w:t>
      </w:r>
      <w:r>
        <w:rPr>
          <w:rFonts w:ascii="Consolas" w:hAnsi="Consolas" w:cs="Consolas"/>
          <w:sz w:val="24"/>
          <w:szCs w:val="24"/>
        </w:rPr>
        <w:t>sidente</w:t>
      </w:r>
      <w:r w:rsidR="00175CBF" w:rsidRPr="00F529DD">
        <w:rPr>
          <w:rFonts w:ascii="Consolas" w:hAnsi="Consolas" w:cs="Consolas"/>
          <w:sz w:val="24"/>
          <w:szCs w:val="24"/>
        </w:rPr>
        <w:t xml:space="preserve"> e Equipe de Apoio</w:t>
      </w:r>
      <w:r w:rsidR="009831EE" w:rsidRPr="00453EC6">
        <w:rPr>
          <w:rFonts w:ascii="Consolas" w:hAnsi="Consolas" w:cs="Consolas"/>
          <w:sz w:val="24"/>
          <w:szCs w:val="24"/>
        </w:rPr>
        <w:t xml:space="preserve">, </w:t>
      </w:r>
      <w:r w:rsidR="00175CBF" w:rsidRPr="00453EC6">
        <w:rPr>
          <w:rFonts w:ascii="Consolas" w:hAnsi="Consolas" w:cs="Consolas"/>
          <w:sz w:val="24"/>
          <w:szCs w:val="24"/>
        </w:rPr>
        <w:t xml:space="preserve">considerando </w:t>
      </w:r>
      <w:r w:rsidR="009831EE" w:rsidRPr="00453EC6">
        <w:rPr>
          <w:rFonts w:ascii="Consolas" w:hAnsi="Consolas" w:cs="Consolas"/>
          <w:sz w:val="24"/>
          <w:szCs w:val="24"/>
        </w:rPr>
        <w:t>não haver mais nenhum</w:t>
      </w:r>
      <w:r w:rsidR="00E638D0" w:rsidRPr="00453EC6">
        <w:rPr>
          <w:rFonts w:ascii="Consolas" w:hAnsi="Consolas" w:cs="Consolas"/>
          <w:sz w:val="24"/>
          <w:szCs w:val="24"/>
        </w:rPr>
        <w:t xml:space="preserve"> </w:t>
      </w:r>
      <w:r w:rsidR="009831EE" w:rsidRPr="00453EC6">
        <w:rPr>
          <w:rFonts w:ascii="Consolas" w:hAnsi="Consolas" w:cs="Consolas"/>
          <w:sz w:val="24"/>
          <w:szCs w:val="24"/>
        </w:rPr>
        <w:t>impedimento quanto ao prosseguimento deste</w:t>
      </w:r>
      <w:r w:rsidR="00175CBF" w:rsidRPr="00453EC6">
        <w:rPr>
          <w:rFonts w:ascii="Consolas" w:hAnsi="Consolas" w:cs="Consolas"/>
          <w:sz w:val="24"/>
          <w:szCs w:val="24"/>
        </w:rPr>
        <w:t>;</w:t>
      </w:r>
    </w:p>
    <w:p w:rsidR="008708AB" w:rsidRPr="00F529DD" w:rsidRDefault="008708AB" w:rsidP="008708AB">
      <w:pPr>
        <w:spacing w:after="0" w:line="240" w:lineRule="auto"/>
        <w:jc w:val="both"/>
        <w:rPr>
          <w:rFonts w:ascii="Consolas" w:hAnsi="Consolas" w:cs="Consolas"/>
          <w:sz w:val="24"/>
          <w:szCs w:val="24"/>
        </w:rPr>
      </w:pPr>
    </w:p>
    <w:p w:rsidR="004D078A" w:rsidRPr="00F529DD" w:rsidRDefault="00FB279B" w:rsidP="008708AB">
      <w:pPr>
        <w:spacing w:after="0" w:line="240" w:lineRule="auto"/>
        <w:jc w:val="both"/>
        <w:rPr>
          <w:rFonts w:ascii="Consolas" w:hAnsi="Consolas" w:cs="Consolas"/>
          <w:b/>
          <w:sz w:val="24"/>
          <w:szCs w:val="24"/>
        </w:rPr>
      </w:pPr>
      <w:r w:rsidRPr="00F529DD">
        <w:rPr>
          <w:rFonts w:ascii="Consolas" w:hAnsi="Consolas" w:cs="Consolas"/>
          <w:b/>
          <w:sz w:val="24"/>
          <w:szCs w:val="24"/>
        </w:rPr>
        <w:tab/>
      </w:r>
      <w:r w:rsidR="004D078A" w:rsidRPr="00F529DD">
        <w:rPr>
          <w:rFonts w:ascii="Consolas" w:hAnsi="Consolas" w:cs="Consolas"/>
          <w:b/>
          <w:sz w:val="24"/>
          <w:szCs w:val="24"/>
        </w:rPr>
        <w:t>R E S O L V E:</w:t>
      </w:r>
    </w:p>
    <w:p w:rsidR="001442DD" w:rsidRDefault="001442DD" w:rsidP="004D078A">
      <w:pPr>
        <w:jc w:val="both"/>
        <w:rPr>
          <w:rFonts w:ascii="Consolas" w:hAnsi="Consolas" w:cs="Consolas"/>
          <w:b/>
          <w:sz w:val="24"/>
          <w:szCs w:val="24"/>
        </w:rPr>
      </w:pPr>
    </w:p>
    <w:p w:rsidR="004D078A" w:rsidRPr="00F529DD" w:rsidRDefault="004D078A" w:rsidP="004D078A">
      <w:pPr>
        <w:jc w:val="both"/>
        <w:rPr>
          <w:rFonts w:ascii="Consolas" w:hAnsi="Consolas" w:cs="Consolas"/>
          <w:sz w:val="24"/>
          <w:szCs w:val="24"/>
        </w:rPr>
      </w:pPr>
      <w:r w:rsidRPr="00F529DD">
        <w:rPr>
          <w:rFonts w:ascii="Consolas" w:hAnsi="Consolas" w:cs="Consolas"/>
          <w:b/>
          <w:sz w:val="24"/>
          <w:szCs w:val="24"/>
        </w:rPr>
        <w:t>ADJUDUCAR</w:t>
      </w:r>
      <w:r w:rsidR="00E231B6" w:rsidRPr="00F529DD">
        <w:rPr>
          <w:rFonts w:ascii="Consolas" w:hAnsi="Consolas" w:cs="Consolas"/>
          <w:sz w:val="24"/>
          <w:szCs w:val="24"/>
        </w:rPr>
        <w:t xml:space="preserve"> o objeto do certame em favor </w:t>
      </w:r>
      <w:proofErr w:type="gramStart"/>
      <w:r w:rsidR="00E231B6" w:rsidRPr="00F529DD">
        <w:rPr>
          <w:rFonts w:ascii="Consolas" w:hAnsi="Consolas" w:cs="Consolas"/>
          <w:sz w:val="24"/>
          <w:szCs w:val="24"/>
        </w:rPr>
        <w:t>das seguinte empresa</w:t>
      </w:r>
      <w:proofErr w:type="gramEnd"/>
      <w:r w:rsidRPr="00F529DD">
        <w:rPr>
          <w:rFonts w:ascii="Consolas" w:hAnsi="Consolas" w:cs="Consolas"/>
          <w:sz w:val="24"/>
          <w:szCs w:val="24"/>
        </w:rPr>
        <w:t>:</w:t>
      </w: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4552"/>
        <w:gridCol w:w="2819"/>
        <w:gridCol w:w="1809"/>
      </w:tblGrid>
      <w:tr w:rsidR="00DE7F21" w:rsidRPr="00F529DD" w:rsidTr="001442DD">
        <w:tc>
          <w:tcPr>
            <w:tcW w:w="4552" w:type="dxa"/>
          </w:tcPr>
          <w:p w:rsidR="00DE7F21" w:rsidRPr="00F529DD" w:rsidRDefault="00DE7F21" w:rsidP="00725401">
            <w:pPr>
              <w:jc w:val="center"/>
              <w:rPr>
                <w:rFonts w:ascii="Consolas" w:hAnsi="Consolas" w:cs="Consolas"/>
                <w:b/>
                <w:sz w:val="24"/>
                <w:szCs w:val="24"/>
              </w:rPr>
            </w:pPr>
            <w:bookmarkStart w:id="0" w:name="_Hlk2505974"/>
            <w:r w:rsidRPr="00F529DD">
              <w:rPr>
                <w:rFonts w:ascii="Consolas" w:hAnsi="Consolas" w:cs="Consolas"/>
                <w:b/>
                <w:sz w:val="24"/>
                <w:szCs w:val="24"/>
              </w:rPr>
              <w:t>FORNECEDOR</w:t>
            </w:r>
          </w:p>
        </w:tc>
        <w:tc>
          <w:tcPr>
            <w:tcW w:w="2819" w:type="dxa"/>
          </w:tcPr>
          <w:p w:rsidR="00DE7F21" w:rsidRPr="00F529DD" w:rsidRDefault="00066392" w:rsidP="00725401">
            <w:pPr>
              <w:jc w:val="center"/>
              <w:rPr>
                <w:rFonts w:ascii="Consolas" w:hAnsi="Consolas" w:cs="Consolas"/>
                <w:b/>
                <w:sz w:val="24"/>
                <w:szCs w:val="24"/>
              </w:rPr>
            </w:pPr>
            <w:r w:rsidRPr="00F529DD">
              <w:rPr>
                <w:rFonts w:ascii="Consolas" w:hAnsi="Consolas" w:cs="Consolas"/>
                <w:b/>
                <w:sz w:val="24"/>
                <w:szCs w:val="24"/>
              </w:rPr>
              <w:t>CNPJ</w:t>
            </w:r>
          </w:p>
        </w:tc>
        <w:tc>
          <w:tcPr>
            <w:tcW w:w="1809" w:type="dxa"/>
          </w:tcPr>
          <w:p w:rsidR="00DE7F21" w:rsidRPr="00F529DD" w:rsidRDefault="00DE7F21" w:rsidP="00725401">
            <w:pPr>
              <w:jc w:val="center"/>
              <w:rPr>
                <w:rFonts w:ascii="Consolas" w:hAnsi="Consolas" w:cs="Consolas"/>
                <w:b/>
                <w:sz w:val="24"/>
                <w:szCs w:val="24"/>
              </w:rPr>
            </w:pPr>
            <w:r w:rsidRPr="00F529DD">
              <w:rPr>
                <w:rFonts w:ascii="Consolas" w:hAnsi="Consolas" w:cs="Consolas"/>
                <w:b/>
                <w:sz w:val="24"/>
                <w:szCs w:val="24"/>
              </w:rPr>
              <w:t>VALOR R$</w:t>
            </w:r>
          </w:p>
        </w:tc>
      </w:tr>
      <w:tr w:rsidR="001B702A" w:rsidRPr="00F529DD" w:rsidTr="001442DD">
        <w:trPr>
          <w:trHeight w:val="305"/>
        </w:trPr>
        <w:tc>
          <w:tcPr>
            <w:tcW w:w="4552" w:type="dxa"/>
          </w:tcPr>
          <w:p w:rsidR="001B702A" w:rsidRPr="00F529DD" w:rsidRDefault="00453EC6" w:rsidP="00F00D84">
            <w:pPr>
              <w:rPr>
                <w:rFonts w:ascii="Consolas" w:eastAsia="Calibri" w:hAnsi="Consolas" w:cs="Consolas"/>
                <w:b/>
                <w:bCs/>
                <w:sz w:val="24"/>
                <w:szCs w:val="24"/>
              </w:rPr>
            </w:pPr>
            <w:r>
              <w:rPr>
                <w:rFonts w:ascii="Consolas" w:eastAsia="Calibri" w:hAnsi="Consolas" w:cs="Consolas"/>
                <w:b/>
                <w:bCs/>
                <w:sz w:val="24"/>
                <w:szCs w:val="24"/>
              </w:rPr>
              <w:t>AUTOMOTIVA COMÉRCIO DE VEÍCULOS LTDA.</w:t>
            </w:r>
          </w:p>
        </w:tc>
        <w:tc>
          <w:tcPr>
            <w:tcW w:w="2819" w:type="dxa"/>
          </w:tcPr>
          <w:p w:rsidR="001B702A" w:rsidRPr="00F529DD" w:rsidRDefault="009831EE" w:rsidP="00F00D84">
            <w:pPr>
              <w:jc w:val="center"/>
              <w:rPr>
                <w:rFonts w:ascii="Consolas" w:eastAsia="Calibri" w:hAnsi="Consolas" w:cs="Consolas"/>
                <w:b/>
                <w:bCs/>
                <w:sz w:val="24"/>
                <w:szCs w:val="24"/>
              </w:rPr>
            </w:pPr>
            <w:r w:rsidRPr="00F529DD">
              <w:rPr>
                <w:rFonts w:ascii="Consolas" w:eastAsia="Calibri" w:hAnsi="Consolas" w:cs="Consolas"/>
                <w:b/>
                <w:bCs/>
                <w:sz w:val="24"/>
                <w:szCs w:val="24"/>
              </w:rPr>
              <w:t>0</w:t>
            </w:r>
            <w:r w:rsidR="00453EC6">
              <w:rPr>
                <w:rFonts w:ascii="Consolas" w:eastAsia="Calibri" w:hAnsi="Consolas" w:cs="Consolas"/>
                <w:b/>
                <w:bCs/>
                <w:sz w:val="24"/>
                <w:szCs w:val="24"/>
              </w:rPr>
              <w:t>3</w:t>
            </w:r>
            <w:r w:rsidRPr="00F529DD">
              <w:rPr>
                <w:rFonts w:ascii="Consolas" w:eastAsia="Calibri" w:hAnsi="Consolas" w:cs="Consolas"/>
                <w:b/>
                <w:bCs/>
                <w:sz w:val="24"/>
                <w:szCs w:val="24"/>
              </w:rPr>
              <w:t>.</w:t>
            </w:r>
            <w:r w:rsidR="00453EC6">
              <w:rPr>
                <w:rFonts w:ascii="Consolas" w:eastAsia="Calibri" w:hAnsi="Consolas" w:cs="Consolas"/>
                <w:b/>
                <w:bCs/>
                <w:sz w:val="24"/>
                <w:szCs w:val="24"/>
              </w:rPr>
              <w:t>403</w:t>
            </w:r>
            <w:r w:rsidRPr="00F529DD">
              <w:rPr>
                <w:rFonts w:ascii="Consolas" w:eastAsia="Calibri" w:hAnsi="Consolas" w:cs="Consolas"/>
                <w:b/>
                <w:bCs/>
                <w:sz w:val="24"/>
                <w:szCs w:val="24"/>
              </w:rPr>
              <w:t>.</w:t>
            </w:r>
            <w:r w:rsidR="00453EC6">
              <w:rPr>
                <w:rFonts w:ascii="Consolas" w:eastAsia="Calibri" w:hAnsi="Consolas" w:cs="Consolas"/>
                <w:b/>
                <w:bCs/>
                <w:sz w:val="24"/>
                <w:szCs w:val="24"/>
              </w:rPr>
              <w:t>602</w:t>
            </w:r>
            <w:r w:rsidRPr="00F529DD">
              <w:rPr>
                <w:rFonts w:ascii="Consolas" w:eastAsia="Calibri" w:hAnsi="Consolas" w:cs="Consolas"/>
                <w:b/>
                <w:bCs/>
                <w:sz w:val="24"/>
                <w:szCs w:val="24"/>
              </w:rPr>
              <w:t>/0001-</w:t>
            </w:r>
            <w:r w:rsidR="00453EC6">
              <w:rPr>
                <w:rFonts w:ascii="Consolas" w:eastAsia="Calibri" w:hAnsi="Consolas" w:cs="Consolas"/>
                <w:b/>
                <w:bCs/>
                <w:sz w:val="24"/>
                <w:szCs w:val="24"/>
              </w:rPr>
              <w:t>88</w:t>
            </w:r>
          </w:p>
        </w:tc>
        <w:tc>
          <w:tcPr>
            <w:tcW w:w="1809" w:type="dxa"/>
          </w:tcPr>
          <w:p w:rsidR="001B702A" w:rsidRPr="00F529DD" w:rsidRDefault="00453EC6" w:rsidP="00066392">
            <w:pPr>
              <w:jc w:val="center"/>
              <w:rPr>
                <w:rFonts w:ascii="Consolas" w:eastAsia="Calibri" w:hAnsi="Consolas" w:cs="Consolas"/>
                <w:b/>
                <w:sz w:val="24"/>
                <w:szCs w:val="24"/>
              </w:rPr>
            </w:pPr>
            <w:r>
              <w:rPr>
                <w:rFonts w:ascii="Consolas" w:eastAsia="Calibri" w:hAnsi="Consolas" w:cs="Consolas"/>
                <w:b/>
                <w:sz w:val="24"/>
                <w:szCs w:val="24"/>
              </w:rPr>
              <w:t>126</w:t>
            </w:r>
            <w:r w:rsidR="009831EE" w:rsidRPr="00F529DD">
              <w:rPr>
                <w:rFonts w:ascii="Consolas" w:eastAsia="Calibri" w:hAnsi="Consolas" w:cs="Consolas"/>
                <w:b/>
                <w:sz w:val="24"/>
                <w:szCs w:val="24"/>
              </w:rPr>
              <w:t>.</w:t>
            </w:r>
            <w:r>
              <w:rPr>
                <w:rFonts w:ascii="Consolas" w:eastAsia="Calibri" w:hAnsi="Consolas" w:cs="Consolas"/>
                <w:b/>
                <w:sz w:val="24"/>
                <w:szCs w:val="24"/>
              </w:rPr>
              <w:t>00</w:t>
            </w:r>
            <w:r w:rsidR="009831EE" w:rsidRPr="00F529DD">
              <w:rPr>
                <w:rFonts w:ascii="Consolas" w:eastAsia="Calibri" w:hAnsi="Consolas" w:cs="Consolas"/>
                <w:b/>
                <w:sz w:val="24"/>
                <w:szCs w:val="24"/>
              </w:rPr>
              <w:t>0,00</w:t>
            </w:r>
          </w:p>
        </w:tc>
      </w:tr>
      <w:tr w:rsidR="00DE7F21" w:rsidRPr="00F529DD" w:rsidTr="001442DD">
        <w:trPr>
          <w:trHeight w:val="194"/>
        </w:trPr>
        <w:tc>
          <w:tcPr>
            <w:tcW w:w="4552" w:type="dxa"/>
          </w:tcPr>
          <w:p w:rsidR="00DE7F21" w:rsidRPr="00F529DD" w:rsidRDefault="00DE7F21" w:rsidP="00725401">
            <w:pPr>
              <w:rPr>
                <w:rFonts w:ascii="Consolas" w:eastAsia="Calibri" w:hAnsi="Consolas" w:cs="Consolas"/>
                <w:b/>
                <w:sz w:val="24"/>
                <w:szCs w:val="24"/>
              </w:rPr>
            </w:pPr>
          </w:p>
        </w:tc>
        <w:tc>
          <w:tcPr>
            <w:tcW w:w="2819" w:type="dxa"/>
          </w:tcPr>
          <w:p w:rsidR="00DE7F21" w:rsidRPr="00F529DD" w:rsidRDefault="00DE7F21" w:rsidP="00207C45">
            <w:pPr>
              <w:jc w:val="center"/>
              <w:rPr>
                <w:rFonts w:ascii="Consolas" w:eastAsia="Calibri" w:hAnsi="Consolas" w:cs="Consolas"/>
                <w:b/>
                <w:sz w:val="24"/>
                <w:szCs w:val="24"/>
              </w:rPr>
            </w:pPr>
            <w:r w:rsidRPr="00F529DD">
              <w:rPr>
                <w:rFonts w:ascii="Consolas" w:eastAsia="Calibri" w:hAnsi="Consolas" w:cs="Consolas"/>
                <w:b/>
                <w:sz w:val="24"/>
                <w:szCs w:val="24"/>
              </w:rPr>
              <w:t>TOTAL</w:t>
            </w:r>
          </w:p>
        </w:tc>
        <w:tc>
          <w:tcPr>
            <w:tcW w:w="1809" w:type="dxa"/>
          </w:tcPr>
          <w:p w:rsidR="00DE7F21" w:rsidRPr="00F529DD" w:rsidRDefault="00453EC6" w:rsidP="004E54B2">
            <w:pPr>
              <w:jc w:val="center"/>
              <w:rPr>
                <w:rFonts w:ascii="Consolas" w:eastAsia="Calibri" w:hAnsi="Consolas" w:cs="Consolas"/>
                <w:b/>
                <w:sz w:val="24"/>
                <w:szCs w:val="24"/>
              </w:rPr>
            </w:pPr>
            <w:r>
              <w:rPr>
                <w:rFonts w:ascii="Consolas" w:eastAsia="Calibri" w:hAnsi="Consolas" w:cs="Consolas"/>
                <w:b/>
                <w:sz w:val="24"/>
                <w:szCs w:val="24"/>
              </w:rPr>
              <w:t>126</w:t>
            </w:r>
            <w:r w:rsidRPr="00F529DD">
              <w:rPr>
                <w:rFonts w:ascii="Consolas" w:eastAsia="Calibri" w:hAnsi="Consolas" w:cs="Consolas"/>
                <w:b/>
                <w:sz w:val="24"/>
                <w:szCs w:val="24"/>
              </w:rPr>
              <w:t>.</w:t>
            </w:r>
            <w:r>
              <w:rPr>
                <w:rFonts w:ascii="Consolas" w:eastAsia="Calibri" w:hAnsi="Consolas" w:cs="Consolas"/>
                <w:b/>
                <w:sz w:val="24"/>
                <w:szCs w:val="24"/>
              </w:rPr>
              <w:t>00</w:t>
            </w:r>
            <w:r w:rsidRPr="00F529DD">
              <w:rPr>
                <w:rFonts w:ascii="Consolas" w:eastAsia="Calibri" w:hAnsi="Consolas" w:cs="Consolas"/>
                <w:b/>
                <w:sz w:val="24"/>
                <w:szCs w:val="24"/>
              </w:rPr>
              <w:t>0,00</w:t>
            </w:r>
          </w:p>
        </w:tc>
      </w:tr>
      <w:bookmarkEnd w:id="0"/>
    </w:tbl>
    <w:p w:rsidR="00850813" w:rsidRPr="00F529DD" w:rsidRDefault="00850813" w:rsidP="00850813">
      <w:pPr>
        <w:spacing w:after="0" w:line="240" w:lineRule="auto"/>
        <w:jc w:val="both"/>
        <w:rPr>
          <w:rFonts w:ascii="Consolas" w:hAnsi="Consolas" w:cs="Consolas"/>
          <w:sz w:val="24"/>
          <w:szCs w:val="24"/>
        </w:rPr>
      </w:pPr>
    </w:p>
    <w:p w:rsidR="00541DBE" w:rsidRDefault="00FB279B" w:rsidP="004D078A">
      <w:pPr>
        <w:jc w:val="both"/>
        <w:rPr>
          <w:rFonts w:ascii="Consolas" w:hAnsi="Consolas" w:cs="Consolas"/>
          <w:sz w:val="24"/>
          <w:szCs w:val="24"/>
        </w:rPr>
      </w:pPr>
      <w:r w:rsidRPr="00F529DD">
        <w:rPr>
          <w:rFonts w:ascii="Consolas" w:hAnsi="Consolas" w:cs="Consolas"/>
          <w:sz w:val="24"/>
          <w:szCs w:val="24"/>
        </w:rPr>
        <w:t>Lavandeira/</w:t>
      </w:r>
      <w:proofErr w:type="spellStart"/>
      <w:r w:rsidR="002A2AA8" w:rsidRPr="00F529DD">
        <w:rPr>
          <w:rFonts w:ascii="Consolas" w:hAnsi="Consolas" w:cs="Consolas"/>
          <w:sz w:val="24"/>
          <w:szCs w:val="24"/>
        </w:rPr>
        <w:t>To</w:t>
      </w:r>
      <w:proofErr w:type="spellEnd"/>
      <w:r w:rsidR="002A2AA8" w:rsidRPr="00F529DD">
        <w:rPr>
          <w:rFonts w:ascii="Consolas" w:hAnsi="Consolas" w:cs="Consolas"/>
          <w:sz w:val="24"/>
          <w:szCs w:val="24"/>
        </w:rPr>
        <w:t xml:space="preserve">, aos </w:t>
      </w:r>
      <w:r w:rsidR="00453EC6">
        <w:rPr>
          <w:rFonts w:ascii="Consolas" w:hAnsi="Consolas" w:cs="Consolas"/>
          <w:sz w:val="24"/>
          <w:szCs w:val="24"/>
        </w:rPr>
        <w:t>07</w:t>
      </w:r>
      <w:r w:rsidR="004D078A" w:rsidRPr="00F529DD">
        <w:rPr>
          <w:rFonts w:ascii="Consolas" w:hAnsi="Consolas" w:cs="Consolas"/>
          <w:sz w:val="24"/>
          <w:szCs w:val="24"/>
        </w:rPr>
        <w:t xml:space="preserve"> de </w:t>
      </w:r>
      <w:proofErr w:type="gramStart"/>
      <w:r w:rsidR="001442DD">
        <w:rPr>
          <w:rFonts w:ascii="Consolas" w:hAnsi="Consolas" w:cs="Consolas"/>
          <w:sz w:val="24"/>
          <w:szCs w:val="24"/>
        </w:rPr>
        <w:t>Novembro</w:t>
      </w:r>
      <w:proofErr w:type="gramEnd"/>
      <w:r w:rsidR="00E638D0" w:rsidRPr="00F529DD">
        <w:rPr>
          <w:rFonts w:ascii="Consolas" w:hAnsi="Consolas" w:cs="Consolas"/>
          <w:sz w:val="24"/>
          <w:szCs w:val="24"/>
        </w:rPr>
        <w:t xml:space="preserve"> </w:t>
      </w:r>
      <w:r w:rsidR="004D078A" w:rsidRPr="00F529DD">
        <w:rPr>
          <w:rFonts w:ascii="Consolas" w:hAnsi="Consolas" w:cs="Consolas"/>
          <w:sz w:val="24"/>
          <w:szCs w:val="24"/>
        </w:rPr>
        <w:t>de 20</w:t>
      </w:r>
      <w:r w:rsidR="00F14D44" w:rsidRPr="00F529DD">
        <w:rPr>
          <w:rFonts w:ascii="Consolas" w:hAnsi="Consolas" w:cs="Consolas"/>
          <w:sz w:val="24"/>
          <w:szCs w:val="24"/>
        </w:rPr>
        <w:t>2</w:t>
      </w:r>
      <w:r w:rsidR="001442DD">
        <w:rPr>
          <w:rFonts w:ascii="Consolas" w:hAnsi="Consolas" w:cs="Consolas"/>
          <w:sz w:val="24"/>
          <w:szCs w:val="24"/>
        </w:rPr>
        <w:t>2</w:t>
      </w:r>
      <w:r w:rsidR="004D078A" w:rsidRPr="00F529DD">
        <w:rPr>
          <w:rFonts w:ascii="Consolas" w:hAnsi="Consolas" w:cs="Consolas"/>
          <w:sz w:val="24"/>
          <w:szCs w:val="24"/>
        </w:rPr>
        <w:t>.</w:t>
      </w:r>
    </w:p>
    <w:p w:rsidR="001442DD" w:rsidRDefault="001442DD" w:rsidP="004D078A">
      <w:pPr>
        <w:jc w:val="both"/>
        <w:rPr>
          <w:rFonts w:ascii="Consolas" w:hAnsi="Consolas" w:cs="Consolas"/>
          <w:sz w:val="24"/>
          <w:szCs w:val="24"/>
        </w:rPr>
      </w:pPr>
    </w:p>
    <w:p w:rsidR="001442DD" w:rsidRPr="00F529DD" w:rsidRDefault="001442DD" w:rsidP="004D078A">
      <w:pPr>
        <w:jc w:val="both"/>
        <w:rPr>
          <w:rFonts w:ascii="Consolas" w:hAnsi="Consolas" w:cs="Consolas"/>
          <w:sz w:val="24"/>
          <w:szCs w:val="24"/>
        </w:rPr>
      </w:pPr>
    </w:p>
    <w:p w:rsidR="007B68A1" w:rsidRPr="00F529DD" w:rsidRDefault="007B68A1" w:rsidP="004D078A">
      <w:pPr>
        <w:jc w:val="both"/>
        <w:rPr>
          <w:rFonts w:ascii="Consolas" w:hAnsi="Consolas" w:cs="Consolas"/>
          <w:sz w:val="24"/>
          <w:szCs w:val="24"/>
        </w:rPr>
      </w:pPr>
    </w:p>
    <w:p w:rsidR="00894E9D" w:rsidRPr="00F529DD" w:rsidRDefault="00894E9D" w:rsidP="004D078A">
      <w:pPr>
        <w:jc w:val="both"/>
        <w:rPr>
          <w:rFonts w:ascii="Consolas" w:hAnsi="Consolas" w:cs="Consolas"/>
          <w:sz w:val="24"/>
          <w:szCs w:val="24"/>
        </w:rPr>
      </w:pPr>
    </w:p>
    <w:p w:rsidR="001442DD" w:rsidRPr="0017208F" w:rsidRDefault="001442DD" w:rsidP="001442DD">
      <w:pPr>
        <w:rPr>
          <w:rFonts w:ascii="Consolas" w:eastAsia="Calibri" w:hAnsi="Consolas" w:cs="Arial"/>
        </w:rPr>
      </w:pPr>
    </w:p>
    <w:p w:rsidR="001442DD" w:rsidRPr="0017208F" w:rsidRDefault="001442DD" w:rsidP="001442DD">
      <w:pPr>
        <w:jc w:val="center"/>
        <w:rPr>
          <w:rFonts w:ascii="Consolas" w:hAnsi="Consolas" w:cs="Arial"/>
        </w:rPr>
      </w:pPr>
      <w:r w:rsidRPr="0017208F">
        <w:rPr>
          <w:rFonts w:ascii="Consolas" w:hAnsi="Consolas" w:cs="Arial"/>
        </w:rPr>
        <w:t>_________________________________</w:t>
      </w:r>
    </w:p>
    <w:p w:rsidR="001442DD" w:rsidRDefault="001442DD" w:rsidP="001442DD">
      <w:pPr>
        <w:jc w:val="center"/>
        <w:rPr>
          <w:rFonts w:ascii="Consolas" w:eastAsia="Calibri" w:hAnsi="Consolas" w:cs="Arial"/>
          <w:b/>
        </w:rPr>
      </w:pPr>
      <w:r>
        <w:rPr>
          <w:rFonts w:ascii="Consolas" w:eastAsia="Calibri" w:hAnsi="Consolas" w:cs="Arial"/>
          <w:b/>
        </w:rPr>
        <w:t>WANDERSON JESUS SOARES</w:t>
      </w:r>
    </w:p>
    <w:p w:rsidR="001442DD" w:rsidRPr="0017208F" w:rsidRDefault="001442DD" w:rsidP="001442DD">
      <w:pPr>
        <w:jc w:val="center"/>
        <w:rPr>
          <w:rFonts w:ascii="Consolas" w:hAnsi="Consolas" w:cs="Arial"/>
          <w:sz w:val="48"/>
          <w:szCs w:val="48"/>
        </w:rPr>
      </w:pPr>
      <w:r w:rsidRPr="0017208F">
        <w:rPr>
          <w:rFonts w:ascii="Consolas" w:hAnsi="Consolas" w:cs="Arial"/>
          <w:b/>
        </w:rPr>
        <w:t>Pre</w:t>
      </w:r>
      <w:r>
        <w:rPr>
          <w:rFonts w:ascii="Consolas" w:hAnsi="Consolas" w:cs="Arial"/>
          <w:b/>
        </w:rPr>
        <w:t>sidente da Comissão de Licitação</w:t>
      </w:r>
    </w:p>
    <w:p w:rsidR="001442DD" w:rsidRPr="00EE4B9D" w:rsidRDefault="001442DD" w:rsidP="001442DD">
      <w:pPr>
        <w:jc w:val="center"/>
        <w:rPr>
          <w:rFonts w:ascii="Consolas" w:hAnsi="Consolas" w:cs="Arial"/>
        </w:rPr>
      </w:pPr>
    </w:p>
    <w:p w:rsidR="004D078A" w:rsidRPr="00F529DD" w:rsidRDefault="004D078A" w:rsidP="001442DD">
      <w:pPr>
        <w:jc w:val="both"/>
        <w:rPr>
          <w:rFonts w:ascii="Consolas" w:hAnsi="Consolas" w:cs="Consolas"/>
          <w:b/>
          <w:sz w:val="24"/>
          <w:szCs w:val="24"/>
        </w:rPr>
      </w:pPr>
    </w:p>
    <w:sectPr w:rsidR="004D078A" w:rsidRPr="00F529DD" w:rsidSect="00321ECC">
      <w:headerReference w:type="default" r:id="rId7"/>
      <w:footerReference w:type="default" r:id="rId8"/>
      <w:pgSz w:w="11906" w:h="16838"/>
      <w:pgMar w:top="1418" w:right="1416" w:bottom="567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22CC" w:rsidRDefault="00A622CC" w:rsidP="00F75676">
      <w:pPr>
        <w:spacing w:after="0" w:line="240" w:lineRule="auto"/>
      </w:pPr>
      <w:r>
        <w:separator/>
      </w:r>
    </w:p>
  </w:endnote>
  <w:endnote w:type="continuationSeparator" w:id="0">
    <w:p w:rsidR="00A622CC" w:rsidRDefault="00A622CC" w:rsidP="00F75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1A0E" w:rsidRDefault="00D61A0E" w:rsidP="00D61A0E">
    <w:pPr>
      <w:spacing w:line="245" w:lineRule="exact"/>
      <w:ind w:right="8"/>
      <w:jc w:val="center"/>
      <w:rPr>
        <w:rFonts w:ascii="Consolas" w:hAnsi="Consolas"/>
        <w:sz w:val="16"/>
        <w:szCs w:val="16"/>
      </w:rPr>
    </w:pPr>
    <w:r>
      <w:rPr>
        <w:rFonts w:ascii="Consolas" w:hAnsi="Consolas"/>
        <w:sz w:val="16"/>
        <w:szCs w:val="16"/>
      </w:rPr>
      <w:t>Rua</w:t>
    </w:r>
    <w:r>
      <w:rPr>
        <w:rFonts w:ascii="Consolas" w:hAnsi="Consolas"/>
        <w:spacing w:val="-3"/>
        <w:sz w:val="16"/>
        <w:szCs w:val="16"/>
      </w:rPr>
      <w:t xml:space="preserve"> </w:t>
    </w:r>
    <w:r>
      <w:rPr>
        <w:rFonts w:ascii="Consolas" w:hAnsi="Consolas"/>
        <w:sz w:val="16"/>
        <w:szCs w:val="16"/>
      </w:rPr>
      <w:t>Tertuliano Santos</w:t>
    </w:r>
    <w:r>
      <w:rPr>
        <w:rFonts w:ascii="Consolas" w:hAnsi="Consolas"/>
        <w:spacing w:val="-1"/>
        <w:sz w:val="16"/>
        <w:szCs w:val="16"/>
      </w:rPr>
      <w:t xml:space="preserve"> </w:t>
    </w:r>
    <w:r>
      <w:rPr>
        <w:rFonts w:ascii="Consolas" w:hAnsi="Consolas"/>
        <w:sz w:val="16"/>
        <w:szCs w:val="16"/>
      </w:rPr>
      <w:t>Quadra</w:t>
    </w:r>
    <w:r>
      <w:rPr>
        <w:rFonts w:ascii="Consolas" w:hAnsi="Consolas"/>
        <w:spacing w:val="-1"/>
        <w:sz w:val="16"/>
        <w:szCs w:val="16"/>
      </w:rPr>
      <w:t xml:space="preserve"> </w:t>
    </w:r>
    <w:r>
      <w:rPr>
        <w:rFonts w:ascii="Consolas" w:hAnsi="Consolas"/>
        <w:sz w:val="16"/>
        <w:szCs w:val="16"/>
      </w:rPr>
      <w:t>08,</w:t>
    </w:r>
    <w:r>
      <w:rPr>
        <w:rFonts w:ascii="Consolas" w:hAnsi="Consolas"/>
        <w:spacing w:val="-5"/>
        <w:sz w:val="16"/>
        <w:szCs w:val="16"/>
      </w:rPr>
      <w:t xml:space="preserve"> </w:t>
    </w:r>
    <w:r>
      <w:rPr>
        <w:rFonts w:ascii="Consolas" w:hAnsi="Consolas"/>
        <w:sz w:val="16"/>
        <w:szCs w:val="16"/>
      </w:rPr>
      <w:t>Lote</w:t>
    </w:r>
    <w:r>
      <w:rPr>
        <w:rFonts w:ascii="Consolas" w:hAnsi="Consolas"/>
        <w:spacing w:val="-3"/>
        <w:sz w:val="16"/>
        <w:szCs w:val="16"/>
      </w:rPr>
      <w:t xml:space="preserve"> </w:t>
    </w:r>
    <w:r>
      <w:rPr>
        <w:rFonts w:ascii="Consolas" w:hAnsi="Consolas"/>
        <w:sz w:val="16"/>
        <w:szCs w:val="16"/>
      </w:rPr>
      <w:t>128,</w:t>
    </w:r>
    <w:r>
      <w:rPr>
        <w:rFonts w:ascii="Consolas" w:hAnsi="Consolas"/>
        <w:spacing w:val="-1"/>
        <w:sz w:val="16"/>
        <w:szCs w:val="16"/>
      </w:rPr>
      <w:t xml:space="preserve"> </w:t>
    </w:r>
    <w:proofErr w:type="gramStart"/>
    <w:r>
      <w:rPr>
        <w:rFonts w:ascii="Consolas" w:hAnsi="Consolas"/>
        <w:sz w:val="16"/>
        <w:szCs w:val="16"/>
      </w:rPr>
      <w:t>Centro,</w:t>
    </w:r>
    <w:r>
      <w:rPr>
        <w:rFonts w:ascii="Consolas" w:hAnsi="Consolas"/>
        <w:spacing w:val="-1"/>
        <w:sz w:val="16"/>
        <w:szCs w:val="16"/>
      </w:rPr>
      <w:t xml:space="preserve">  CEP</w:t>
    </w:r>
    <w:proofErr w:type="gramEnd"/>
    <w:r>
      <w:rPr>
        <w:rFonts w:ascii="Consolas" w:hAnsi="Consolas"/>
        <w:spacing w:val="-1"/>
        <w:sz w:val="16"/>
        <w:szCs w:val="16"/>
      </w:rPr>
      <w:t xml:space="preserve">: 77 328 000 </w:t>
    </w:r>
    <w:r>
      <w:rPr>
        <w:rFonts w:ascii="Consolas" w:hAnsi="Consolas"/>
        <w:sz w:val="16"/>
        <w:szCs w:val="16"/>
      </w:rPr>
      <w:t>Lavandeira TO</w:t>
    </w:r>
  </w:p>
  <w:p w:rsidR="00D61A0E" w:rsidRDefault="00D61A0E" w:rsidP="00D61A0E">
    <w:pPr>
      <w:spacing w:line="245" w:lineRule="exact"/>
      <w:ind w:right="8"/>
      <w:jc w:val="center"/>
      <w:rPr>
        <w:rFonts w:ascii="Consolas" w:hAnsi="Consolas"/>
        <w:sz w:val="16"/>
        <w:szCs w:val="16"/>
      </w:rPr>
    </w:pPr>
    <w:r>
      <w:rPr>
        <w:rFonts w:ascii="Consolas" w:hAnsi="Consolas"/>
        <w:sz w:val="16"/>
        <w:szCs w:val="16"/>
      </w:rPr>
      <w:t>Email:</w:t>
    </w:r>
    <w:proofErr w:type="gramStart"/>
    <w:r>
      <w:rPr>
        <w:rFonts w:ascii="Consolas" w:hAnsi="Consolas"/>
        <w:sz w:val="16"/>
        <w:szCs w:val="16"/>
      </w:rPr>
      <w:t>camara.lavandeira.leg@hotmail.com  Telefone</w:t>
    </w:r>
    <w:proofErr w:type="gramEnd"/>
    <w:r>
      <w:rPr>
        <w:rFonts w:ascii="Consolas" w:hAnsi="Consolas"/>
        <w:sz w:val="16"/>
        <w:szCs w:val="16"/>
      </w:rPr>
      <w:t>: (63) 3697-1104</w:t>
    </w:r>
  </w:p>
  <w:p w:rsidR="00D61A0E" w:rsidRDefault="00D61A0E" w:rsidP="00D61A0E">
    <w:pPr>
      <w:pStyle w:val="Corpodetexto"/>
      <w:spacing w:line="12" w:lineRule="auto"/>
      <w:jc w:val="center"/>
      <w:rPr>
        <w:rFonts w:ascii="Consolas" w:hAnsi="Consolas"/>
        <w:sz w:val="16"/>
        <w:szCs w:val="16"/>
      </w:rPr>
    </w:pPr>
  </w:p>
  <w:p w:rsidR="002F2F97" w:rsidRDefault="002F2F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22CC" w:rsidRDefault="00A622CC" w:rsidP="00F75676">
      <w:pPr>
        <w:spacing w:after="0" w:line="240" w:lineRule="auto"/>
      </w:pPr>
      <w:r>
        <w:separator/>
      </w:r>
    </w:p>
  </w:footnote>
  <w:footnote w:type="continuationSeparator" w:id="0">
    <w:p w:rsidR="00A622CC" w:rsidRDefault="00A622CC" w:rsidP="00F75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0A0B" w:rsidRDefault="00E10A0B" w:rsidP="00E10A0B">
    <w:pPr>
      <w:jc w:val="center"/>
      <w:rPr>
        <w:b/>
      </w:rPr>
    </w:pPr>
  </w:p>
  <w:p w:rsidR="0050249C" w:rsidRPr="0050249C" w:rsidRDefault="00F00E9A" w:rsidP="0050249C">
    <w:pPr>
      <w:jc w:val="center"/>
      <w:rPr>
        <w:b/>
      </w:rPr>
    </w:pPr>
    <w:r w:rsidRPr="008E0376">
      <w:rPr>
        <w:noProof/>
      </w:rPr>
      <w:drawing>
        <wp:inline distT="0" distB="0" distL="0" distR="0">
          <wp:extent cx="3505200" cy="10572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249C" w:rsidRDefault="0050249C" w:rsidP="0050249C">
    <w:pPr>
      <w:jc w:val="center"/>
      <w:rPr>
        <w:rFonts w:ascii="Consolas" w:hAnsi="Consolas" w:cs="Arial"/>
        <w:b/>
      </w:rPr>
    </w:pPr>
    <w:r>
      <w:rPr>
        <w:rFonts w:ascii="Consolas" w:hAnsi="Consolas" w:cs="Arial"/>
        <w:b/>
      </w:rPr>
      <w:t>ESTADO DO TOCANTINS</w:t>
    </w:r>
  </w:p>
  <w:p w:rsidR="0050249C" w:rsidRDefault="0050249C" w:rsidP="0050249C">
    <w:pPr>
      <w:jc w:val="center"/>
      <w:rPr>
        <w:rFonts w:ascii="Consolas" w:hAnsi="Consolas" w:cs="Arial"/>
        <w:b/>
      </w:rPr>
    </w:pPr>
    <w:r>
      <w:rPr>
        <w:rFonts w:ascii="Consolas" w:hAnsi="Consolas"/>
        <w:b/>
      </w:rPr>
      <w:t>CÂMARA</w:t>
    </w:r>
    <w:r>
      <w:rPr>
        <w:rFonts w:ascii="Consolas" w:hAnsi="Consolas"/>
        <w:b/>
        <w:spacing w:val="-2"/>
      </w:rPr>
      <w:t xml:space="preserve"> </w:t>
    </w:r>
    <w:r>
      <w:rPr>
        <w:rFonts w:ascii="Consolas" w:hAnsi="Consolas"/>
        <w:b/>
      </w:rPr>
      <w:t>MUNICIPAL</w:t>
    </w:r>
    <w:r>
      <w:rPr>
        <w:rFonts w:ascii="Consolas" w:hAnsi="Consolas"/>
        <w:b/>
        <w:spacing w:val="-2"/>
      </w:rPr>
      <w:t xml:space="preserve"> </w:t>
    </w:r>
    <w:r>
      <w:rPr>
        <w:rFonts w:ascii="Consolas" w:hAnsi="Consolas"/>
        <w:b/>
      </w:rPr>
      <w:t>DE LAVANDEIRA</w:t>
    </w:r>
    <w:r>
      <w:rPr>
        <w:rFonts w:ascii="Consolas" w:hAnsi="Consolas"/>
        <w:b/>
        <w:spacing w:val="1"/>
      </w:rPr>
      <w:t xml:space="preserve"> </w:t>
    </w:r>
    <w:r>
      <w:rPr>
        <w:rFonts w:ascii="Consolas" w:hAnsi="Consolas"/>
        <w:b/>
      </w:rPr>
      <w:t>-</w:t>
    </w:r>
    <w:r>
      <w:rPr>
        <w:rFonts w:ascii="Consolas" w:hAnsi="Consolas"/>
        <w:b/>
        <w:spacing w:val="-1"/>
      </w:rPr>
      <w:t xml:space="preserve"> </w:t>
    </w:r>
    <w:r>
      <w:rPr>
        <w:rFonts w:ascii="Consolas" w:hAnsi="Consolas"/>
        <w:b/>
      </w:rPr>
      <w:t>TO</w:t>
    </w:r>
  </w:p>
  <w:p w:rsidR="0050249C" w:rsidRDefault="0050249C" w:rsidP="0050249C">
    <w:pPr>
      <w:jc w:val="center"/>
      <w:rPr>
        <w:rFonts w:ascii="Consolas" w:hAnsi="Consolas" w:cs="Arial"/>
        <w:b/>
        <w:bCs/>
      </w:rPr>
    </w:pPr>
    <w:r>
      <w:rPr>
        <w:rFonts w:ascii="Consolas" w:hAnsi="Consolas" w:cs="Arial"/>
        <w:b/>
      </w:rPr>
      <w:t xml:space="preserve">CNPJ Nº </w:t>
    </w:r>
    <w:r>
      <w:rPr>
        <w:rFonts w:ascii="Consolas" w:hAnsi="Consolas" w:cs="Arial"/>
        <w:b/>
        <w:bCs/>
      </w:rPr>
      <w:t>04.532.991/0001-04</w:t>
    </w:r>
  </w:p>
  <w:p w:rsidR="0050249C" w:rsidRPr="0050249C" w:rsidRDefault="0050249C" w:rsidP="0050249C">
    <w:pPr>
      <w:jc w:val="center"/>
      <w:rPr>
        <w:rFonts w:ascii="Consolas" w:hAnsi="Consolas" w:cs="Arial"/>
        <w:b/>
      </w:rPr>
    </w:pPr>
    <w:r>
      <w:rPr>
        <w:rFonts w:ascii="Consolas" w:hAnsi="Consolas" w:cs="Arial"/>
        <w:b/>
      </w:rPr>
      <w:t>ADM: 2021-2024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676"/>
    <w:rsid w:val="00050395"/>
    <w:rsid w:val="00057BA3"/>
    <w:rsid w:val="00066392"/>
    <w:rsid w:val="00072DFB"/>
    <w:rsid w:val="0007502B"/>
    <w:rsid w:val="0007636E"/>
    <w:rsid w:val="000768C2"/>
    <w:rsid w:val="00080177"/>
    <w:rsid w:val="00080FFC"/>
    <w:rsid w:val="00081FCD"/>
    <w:rsid w:val="00094917"/>
    <w:rsid w:val="000A1DBD"/>
    <w:rsid w:val="000E5770"/>
    <w:rsid w:val="000F436F"/>
    <w:rsid w:val="000F7612"/>
    <w:rsid w:val="0012117D"/>
    <w:rsid w:val="001211C1"/>
    <w:rsid w:val="00123982"/>
    <w:rsid w:val="0013185B"/>
    <w:rsid w:val="0013661E"/>
    <w:rsid w:val="00140B1B"/>
    <w:rsid w:val="00142935"/>
    <w:rsid w:val="001442DD"/>
    <w:rsid w:val="001474FF"/>
    <w:rsid w:val="00147695"/>
    <w:rsid w:val="001612C3"/>
    <w:rsid w:val="00173E59"/>
    <w:rsid w:val="00174952"/>
    <w:rsid w:val="00175CBF"/>
    <w:rsid w:val="00181150"/>
    <w:rsid w:val="00183BAF"/>
    <w:rsid w:val="00186120"/>
    <w:rsid w:val="001A62F4"/>
    <w:rsid w:val="001B63D5"/>
    <w:rsid w:val="001B702A"/>
    <w:rsid w:val="001D14C4"/>
    <w:rsid w:val="001D37DB"/>
    <w:rsid w:val="001F5B8B"/>
    <w:rsid w:val="001F6513"/>
    <w:rsid w:val="00200F3C"/>
    <w:rsid w:val="00207C45"/>
    <w:rsid w:val="00210928"/>
    <w:rsid w:val="00215784"/>
    <w:rsid w:val="00222D7E"/>
    <w:rsid w:val="00231E47"/>
    <w:rsid w:val="00254230"/>
    <w:rsid w:val="00256E9C"/>
    <w:rsid w:val="00257948"/>
    <w:rsid w:val="00260B84"/>
    <w:rsid w:val="00261DEE"/>
    <w:rsid w:val="002626CE"/>
    <w:rsid w:val="00263F87"/>
    <w:rsid w:val="002654FA"/>
    <w:rsid w:val="00273784"/>
    <w:rsid w:val="00285ACA"/>
    <w:rsid w:val="00295E8D"/>
    <w:rsid w:val="002A15EA"/>
    <w:rsid w:val="002A2AA8"/>
    <w:rsid w:val="002A6971"/>
    <w:rsid w:val="002B126E"/>
    <w:rsid w:val="002C6818"/>
    <w:rsid w:val="002E079C"/>
    <w:rsid w:val="002E3711"/>
    <w:rsid w:val="002F2F97"/>
    <w:rsid w:val="002F4A43"/>
    <w:rsid w:val="002F5C43"/>
    <w:rsid w:val="002F6CAE"/>
    <w:rsid w:val="0030573E"/>
    <w:rsid w:val="003207E1"/>
    <w:rsid w:val="00320DD0"/>
    <w:rsid w:val="00321ECC"/>
    <w:rsid w:val="00322D7D"/>
    <w:rsid w:val="00323388"/>
    <w:rsid w:val="003620A7"/>
    <w:rsid w:val="00362313"/>
    <w:rsid w:val="00367175"/>
    <w:rsid w:val="00375E91"/>
    <w:rsid w:val="00377BDF"/>
    <w:rsid w:val="00391E9D"/>
    <w:rsid w:val="00393FFB"/>
    <w:rsid w:val="003B3BEC"/>
    <w:rsid w:val="003C6274"/>
    <w:rsid w:val="003D4857"/>
    <w:rsid w:val="004043CF"/>
    <w:rsid w:val="00413B4D"/>
    <w:rsid w:val="004316D6"/>
    <w:rsid w:val="00432526"/>
    <w:rsid w:val="00453EC6"/>
    <w:rsid w:val="00462CBC"/>
    <w:rsid w:val="00485861"/>
    <w:rsid w:val="00491F1F"/>
    <w:rsid w:val="004969BA"/>
    <w:rsid w:val="004D078A"/>
    <w:rsid w:val="004D2A3E"/>
    <w:rsid w:val="004D36D1"/>
    <w:rsid w:val="004D506A"/>
    <w:rsid w:val="004D5498"/>
    <w:rsid w:val="004E54B2"/>
    <w:rsid w:val="004E645E"/>
    <w:rsid w:val="004F3BD8"/>
    <w:rsid w:val="0050193E"/>
    <w:rsid w:val="005019D6"/>
    <w:rsid w:val="0050249C"/>
    <w:rsid w:val="00505B09"/>
    <w:rsid w:val="0051128A"/>
    <w:rsid w:val="00513EF5"/>
    <w:rsid w:val="0052211C"/>
    <w:rsid w:val="005225FD"/>
    <w:rsid w:val="00532CCA"/>
    <w:rsid w:val="00535D62"/>
    <w:rsid w:val="00541DBE"/>
    <w:rsid w:val="00541ED0"/>
    <w:rsid w:val="00553A60"/>
    <w:rsid w:val="00561ED5"/>
    <w:rsid w:val="00564552"/>
    <w:rsid w:val="005665E1"/>
    <w:rsid w:val="00576013"/>
    <w:rsid w:val="00581C44"/>
    <w:rsid w:val="005B0A83"/>
    <w:rsid w:val="005C1D30"/>
    <w:rsid w:val="005D772A"/>
    <w:rsid w:val="005D7E77"/>
    <w:rsid w:val="005E18DB"/>
    <w:rsid w:val="005F1C80"/>
    <w:rsid w:val="005F5DD3"/>
    <w:rsid w:val="00641C1F"/>
    <w:rsid w:val="00646F04"/>
    <w:rsid w:val="006617D3"/>
    <w:rsid w:val="00671295"/>
    <w:rsid w:val="0067779C"/>
    <w:rsid w:val="00677DCF"/>
    <w:rsid w:val="006817F8"/>
    <w:rsid w:val="00697053"/>
    <w:rsid w:val="006A0C4D"/>
    <w:rsid w:val="006B52FA"/>
    <w:rsid w:val="006C71F7"/>
    <w:rsid w:val="006E1EC4"/>
    <w:rsid w:val="00723D82"/>
    <w:rsid w:val="00724113"/>
    <w:rsid w:val="007274B3"/>
    <w:rsid w:val="00732F67"/>
    <w:rsid w:val="00742E81"/>
    <w:rsid w:val="007530A4"/>
    <w:rsid w:val="00753B1C"/>
    <w:rsid w:val="00761D1B"/>
    <w:rsid w:val="00764B57"/>
    <w:rsid w:val="00765A6F"/>
    <w:rsid w:val="00782FC0"/>
    <w:rsid w:val="00797C8C"/>
    <w:rsid w:val="007A3210"/>
    <w:rsid w:val="007B62EF"/>
    <w:rsid w:val="007B68A1"/>
    <w:rsid w:val="007C7540"/>
    <w:rsid w:val="007D669E"/>
    <w:rsid w:val="007F2F11"/>
    <w:rsid w:val="007F6A6B"/>
    <w:rsid w:val="008032BC"/>
    <w:rsid w:val="00805022"/>
    <w:rsid w:val="00807BC7"/>
    <w:rsid w:val="0082216F"/>
    <w:rsid w:val="00850813"/>
    <w:rsid w:val="0085147D"/>
    <w:rsid w:val="008519AB"/>
    <w:rsid w:val="008529F6"/>
    <w:rsid w:val="00853F6F"/>
    <w:rsid w:val="008639DE"/>
    <w:rsid w:val="008708AB"/>
    <w:rsid w:val="00882A11"/>
    <w:rsid w:val="00882AB6"/>
    <w:rsid w:val="00894E9D"/>
    <w:rsid w:val="008A3642"/>
    <w:rsid w:val="008B55A5"/>
    <w:rsid w:val="008D7DA9"/>
    <w:rsid w:val="00904348"/>
    <w:rsid w:val="00905E8A"/>
    <w:rsid w:val="009124B3"/>
    <w:rsid w:val="00922177"/>
    <w:rsid w:val="009331EE"/>
    <w:rsid w:val="009349CE"/>
    <w:rsid w:val="00940ED6"/>
    <w:rsid w:val="00950EC2"/>
    <w:rsid w:val="009610D8"/>
    <w:rsid w:val="00963B85"/>
    <w:rsid w:val="00970121"/>
    <w:rsid w:val="0097552B"/>
    <w:rsid w:val="0097740C"/>
    <w:rsid w:val="0098193C"/>
    <w:rsid w:val="009831EE"/>
    <w:rsid w:val="00997544"/>
    <w:rsid w:val="009C0AE2"/>
    <w:rsid w:val="009E07B5"/>
    <w:rsid w:val="009F5817"/>
    <w:rsid w:val="00A0287E"/>
    <w:rsid w:val="00A03DCA"/>
    <w:rsid w:val="00A04A05"/>
    <w:rsid w:val="00A07686"/>
    <w:rsid w:val="00A159F1"/>
    <w:rsid w:val="00A2351C"/>
    <w:rsid w:val="00A34FB4"/>
    <w:rsid w:val="00A43722"/>
    <w:rsid w:val="00A535BA"/>
    <w:rsid w:val="00A622CC"/>
    <w:rsid w:val="00A71C5E"/>
    <w:rsid w:val="00AA04CB"/>
    <w:rsid w:val="00AA59EB"/>
    <w:rsid w:val="00AB52CB"/>
    <w:rsid w:val="00AC2294"/>
    <w:rsid w:val="00AD5531"/>
    <w:rsid w:val="00AE29C5"/>
    <w:rsid w:val="00AE5BE7"/>
    <w:rsid w:val="00AE7C01"/>
    <w:rsid w:val="00AF0259"/>
    <w:rsid w:val="00B06070"/>
    <w:rsid w:val="00B1214A"/>
    <w:rsid w:val="00B2594D"/>
    <w:rsid w:val="00B26163"/>
    <w:rsid w:val="00B33716"/>
    <w:rsid w:val="00B36367"/>
    <w:rsid w:val="00B4670E"/>
    <w:rsid w:val="00B5779D"/>
    <w:rsid w:val="00B6161E"/>
    <w:rsid w:val="00B6215F"/>
    <w:rsid w:val="00B63925"/>
    <w:rsid w:val="00B72921"/>
    <w:rsid w:val="00B741F1"/>
    <w:rsid w:val="00B90971"/>
    <w:rsid w:val="00B930BA"/>
    <w:rsid w:val="00BA3107"/>
    <w:rsid w:val="00BB401E"/>
    <w:rsid w:val="00BD2F31"/>
    <w:rsid w:val="00BD7550"/>
    <w:rsid w:val="00BD757A"/>
    <w:rsid w:val="00BF1E2F"/>
    <w:rsid w:val="00BF3487"/>
    <w:rsid w:val="00C03D6E"/>
    <w:rsid w:val="00C06DAF"/>
    <w:rsid w:val="00C171FF"/>
    <w:rsid w:val="00C269D0"/>
    <w:rsid w:val="00C2775F"/>
    <w:rsid w:val="00C329A9"/>
    <w:rsid w:val="00C3506C"/>
    <w:rsid w:val="00C42AFE"/>
    <w:rsid w:val="00C44616"/>
    <w:rsid w:val="00C47B47"/>
    <w:rsid w:val="00C57D2D"/>
    <w:rsid w:val="00C64345"/>
    <w:rsid w:val="00C76569"/>
    <w:rsid w:val="00C811FB"/>
    <w:rsid w:val="00C82EEB"/>
    <w:rsid w:val="00C86965"/>
    <w:rsid w:val="00C9504A"/>
    <w:rsid w:val="00CB575C"/>
    <w:rsid w:val="00CC0B85"/>
    <w:rsid w:val="00CC2195"/>
    <w:rsid w:val="00CC3582"/>
    <w:rsid w:val="00CD0756"/>
    <w:rsid w:val="00CD2B60"/>
    <w:rsid w:val="00CD765F"/>
    <w:rsid w:val="00CF4779"/>
    <w:rsid w:val="00D11E70"/>
    <w:rsid w:val="00D140E5"/>
    <w:rsid w:val="00D224D8"/>
    <w:rsid w:val="00D31406"/>
    <w:rsid w:val="00D33718"/>
    <w:rsid w:val="00D33C83"/>
    <w:rsid w:val="00D36BFC"/>
    <w:rsid w:val="00D45CC4"/>
    <w:rsid w:val="00D53901"/>
    <w:rsid w:val="00D561BE"/>
    <w:rsid w:val="00D56D94"/>
    <w:rsid w:val="00D61A0E"/>
    <w:rsid w:val="00D61B5D"/>
    <w:rsid w:val="00D620D8"/>
    <w:rsid w:val="00D6267E"/>
    <w:rsid w:val="00D738CD"/>
    <w:rsid w:val="00D900D7"/>
    <w:rsid w:val="00D90677"/>
    <w:rsid w:val="00D908F3"/>
    <w:rsid w:val="00D9799A"/>
    <w:rsid w:val="00DA30F2"/>
    <w:rsid w:val="00DA5084"/>
    <w:rsid w:val="00DB1B74"/>
    <w:rsid w:val="00DB22C6"/>
    <w:rsid w:val="00DB4528"/>
    <w:rsid w:val="00DB61A7"/>
    <w:rsid w:val="00DC0069"/>
    <w:rsid w:val="00DC24E2"/>
    <w:rsid w:val="00DC44BD"/>
    <w:rsid w:val="00DD6A76"/>
    <w:rsid w:val="00DE7F21"/>
    <w:rsid w:val="00DF16FF"/>
    <w:rsid w:val="00DF1BAC"/>
    <w:rsid w:val="00DF73AA"/>
    <w:rsid w:val="00E10A0B"/>
    <w:rsid w:val="00E11931"/>
    <w:rsid w:val="00E2011E"/>
    <w:rsid w:val="00E231B6"/>
    <w:rsid w:val="00E3758D"/>
    <w:rsid w:val="00E37D9F"/>
    <w:rsid w:val="00E41A37"/>
    <w:rsid w:val="00E41B3D"/>
    <w:rsid w:val="00E421D6"/>
    <w:rsid w:val="00E638D0"/>
    <w:rsid w:val="00E77963"/>
    <w:rsid w:val="00E923BD"/>
    <w:rsid w:val="00EA01A1"/>
    <w:rsid w:val="00EA0A84"/>
    <w:rsid w:val="00EB7FE0"/>
    <w:rsid w:val="00ED271B"/>
    <w:rsid w:val="00EE02B1"/>
    <w:rsid w:val="00EE4FEC"/>
    <w:rsid w:val="00F00A5B"/>
    <w:rsid w:val="00F00D84"/>
    <w:rsid w:val="00F00E9A"/>
    <w:rsid w:val="00F03D02"/>
    <w:rsid w:val="00F05CB1"/>
    <w:rsid w:val="00F14D44"/>
    <w:rsid w:val="00F254F8"/>
    <w:rsid w:val="00F3124A"/>
    <w:rsid w:val="00F35606"/>
    <w:rsid w:val="00F46261"/>
    <w:rsid w:val="00F529DD"/>
    <w:rsid w:val="00F53297"/>
    <w:rsid w:val="00F73CD8"/>
    <w:rsid w:val="00F75676"/>
    <w:rsid w:val="00F77549"/>
    <w:rsid w:val="00F92EB3"/>
    <w:rsid w:val="00FB0E24"/>
    <w:rsid w:val="00FB279B"/>
    <w:rsid w:val="00FB7088"/>
    <w:rsid w:val="00FE6E46"/>
    <w:rsid w:val="00FF6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9165B"/>
  <w15:docId w15:val="{674DA384-3D10-4A2E-AB12-E7F285C5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B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oote"/>
    <w:basedOn w:val="Normal"/>
    <w:link w:val="CabealhoChar"/>
    <w:unhideWhenUsed/>
    <w:rsid w:val="00F75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oote Char"/>
    <w:basedOn w:val="Fontepargpadro"/>
    <w:link w:val="Cabealho"/>
    <w:rsid w:val="00F75676"/>
  </w:style>
  <w:style w:type="paragraph" w:styleId="Rodap">
    <w:name w:val="footer"/>
    <w:basedOn w:val="Normal"/>
    <w:link w:val="RodapChar"/>
    <w:unhideWhenUsed/>
    <w:rsid w:val="00F75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75676"/>
  </w:style>
  <w:style w:type="table" w:styleId="Tabelacomgrade">
    <w:name w:val="Table Grid"/>
    <w:basedOn w:val="Tabelanormal"/>
    <w:uiPriority w:val="59"/>
    <w:rsid w:val="002A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2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2F97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D61A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D61A0E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F98E0-0829-4027-AF08-0C988AB6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LICITAÇÃO TATIANE</cp:lastModifiedBy>
  <cp:revision>153</cp:revision>
  <cp:lastPrinted>2022-11-10T19:47:00Z</cp:lastPrinted>
  <dcterms:created xsi:type="dcterms:W3CDTF">2013-02-17T15:12:00Z</dcterms:created>
  <dcterms:modified xsi:type="dcterms:W3CDTF">2022-11-10T19:47:00Z</dcterms:modified>
</cp:coreProperties>
</file>