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right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38"/>
      </w:tblGrid>
      <w:tr w:rsidR="00B9597D" w14:paraId="6AA070E5" w14:textId="77777777" w:rsidTr="00000A3C">
        <w:trPr>
          <w:jc w:val="right"/>
        </w:trPr>
        <w:tc>
          <w:tcPr>
            <w:tcW w:w="10738" w:type="dxa"/>
            <w:shd w:val="clear" w:color="auto" w:fill="C6D9F1" w:themeFill="text2" w:themeFillTint="33"/>
          </w:tcPr>
          <w:p w14:paraId="214B89E1" w14:textId="77777777" w:rsidR="00B9597D" w:rsidRDefault="00B9597D" w:rsidP="00497291">
            <w:pPr>
              <w:jc w:val="center"/>
              <w:rPr>
                <w:b/>
                <w:sz w:val="24"/>
                <w:szCs w:val="24"/>
              </w:rPr>
            </w:pPr>
            <w:r w:rsidRPr="00837B9B">
              <w:rPr>
                <w:b/>
                <w:sz w:val="24"/>
                <w:szCs w:val="24"/>
              </w:rPr>
              <w:t>C</w:t>
            </w:r>
            <w:r w:rsidR="00000A3C">
              <w:rPr>
                <w:b/>
                <w:sz w:val="24"/>
                <w:szCs w:val="24"/>
              </w:rPr>
              <w:t>ONTRATO</w:t>
            </w:r>
            <w:proofErr w:type="gramStart"/>
            <w:r w:rsidR="00000A3C">
              <w:rPr>
                <w:b/>
                <w:sz w:val="24"/>
                <w:szCs w:val="24"/>
              </w:rPr>
              <w:t xml:space="preserve"> </w:t>
            </w:r>
            <w:r w:rsidR="00497291">
              <w:rPr>
                <w:b/>
                <w:sz w:val="24"/>
                <w:szCs w:val="24"/>
              </w:rPr>
              <w:t xml:space="preserve"> </w:t>
            </w:r>
            <w:proofErr w:type="gramEnd"/>
            <w:r w:rsidR="00000A3C">
              <w:rPr>
                <w:b/>
                <w:sz w:val="24"/>
                <w:szCs w:val="24"/>
              </w:rPr>
              <w:t>DE</w:t>
            </w:r>
            <w:r w:rsidR="00497291">
              <w:rPr>
                <w:b/>
                <w:sz w:val="24"/>
                <w:szCs w:val="24"/>
              </w:rPr>
              <w:t xml:space="preserve"> </w:t>
            </w:r>
            <w:r w:rsidR="00000A3C">
              <w:rPr>
                <w:b/>
                <w:sz w:val="24"/>
                <w:szCs w:val="24"/>
              </w:rPr>
              <w:t xml:space="preserve"> PRESTAÇÃO DE SERVIÇOS</w:t>
            </w:r>
          </w:p>
          <w:p w14:paraId="21EF0BB2" w14:textId="59CE1879" w:rsidR="00497291" w:rsidRPr="00497291" w:rsidRDefault="00497291" w:rsidP="0049729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F83F57" w14:textId="77777777" w:rsidR="00B9597D" w:rsidRPr="00B30CBD" w:rsidRDefault="00B9597D" w:rsidP="009A535A">
      <w:pPr>
        <w:pStyle w:val="Corpodetexto"/>
        <w:spacing w:before="90" w:line="240" w:lineRule="auto"/>
        <w:ind w:left="1003" w:right="891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3175CE78" w14:textId="776A87AB" w:rsidR="006B44FA" w:rsidRPr="00B30CBD" w:rsidRDefault="006B44FA" w:rsidP="00837B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PROCESSO DE N° </w:t>
      </w:r>
      <w:r w:rsidR="00000A3C">
        <w:rPr>
          <w:rFonts w:ascii="Times New Roman" w:eastAsia="Calibri" w:hAnsi="Times New Roman" w:cs="Times New Roman"/>
          <w:sz w:val="24"/>
          <w:szCs w:val="24"/>
          <w:lang w:eastAsia="en-US"/>
        </w:rPr>
        <w:t>016</w:t>
      </w:r>
      <w:r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961137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F7EA9A3" w14:textId="0065F014" w:rsidR="006B44FA" w:rsidRPr="00B30CBD" w:rsidRDefault="006B44FA" w:rsidP="00837B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DISPENSA DE LICITAÇÃO N° </w:t>
      </w:r>
      <w:r w:rsidR="00000A3C">
        <w:rPr>
          <w:rFonts w:ascii="Times New Roman" w:eastAsia="Calibri" w:hAnsi="Times New Roman" w:cs="Times New Roman"/>
          <w:sz w:val="24"/>
          <w:szCs w:val="24"/>
          <w:lang w:eastAsia="en-US"/>
        </w:rPr>
        <w:t>012</w:t>
      </w:r>
      <w:r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961137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93E961B" w14:textId="36D0D0B5" w:rsidR="006B44FA" w:rsidRPr="00B30CBD" w:rsidRDefault="006B44FA" w:rsidP="00837B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CONTRATO Nº </w:t>
      </w:r>
      <w:r w:rsidR="00000A3C">
        <w:rPr>
          <w:rFonts w:ascii="Times New Roman" w:eastAsia="Calibri" w:hAnsi="Times New Roman" w:cs="Times New Roman"/>
          <w:sz w:val="24"/>
          <w:szCs w:val="24"/>
          <w:lang w:eastAsia="en-US"/>
        </w:rPr>
        <w:t>016</w:t>
      </w:r>
      <w:r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961137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</w:p>
    <w:p w14:paraId="091A0CC0" w14:textId="6833E811" w:rsidR="00E71218" w:rsidRPr="00E71218" w:rsidRDefault="00E71218" w:rsidP="00C23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CONTRATO DE PRESTAÇÃO DE SERVIÇOS TÉCNICOS DE ENGENHARIA E ARQUITETURA PARA ELABORAÇÃO DE PROJETOS DE REFORMA E AMPLIAÇÃO DA CÂMARA MUNICIPAL DE LAVANDEIRA/TO</w:t>
      </w:r>
      <w:r w:rsidR="00C23107" w:rsidRPr="00B30CB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EC1DFCF" w14:textId="77777777" w:rsidR="00C23107" w:rsidRPr="00B30CBD" w:rsidRDefault="00C23107" w:rsidP="00C231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2EB3DA66" w14:textId="77777777" w:rsidR="00C23107" w:rsidRPr="00B30CBD" w:rsidRDefault="00C23107" w:rsidP="00C23107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CBD">
        <w:rPr>
          <w:rFonts w:ascii="Times New Roman" w:hAnsi="Times New Roman" w:cs="Times New Roman"/>
          <w:sz w:val="24"/>
          <w:szCs w:val="24"/>
        </w:rPr>
        <w:t>A</w:t>
      </w:r>
      <w:r w:rsidRPr="00B30CB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CÂMARA</w:t>
      </w:r>
      <w:r w:rsidRPr="00B30CBD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MUNICIPAL</w:t>
      </w:r>
      <w:r w:rsidRPr="00B30CBD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DE</w:t>
      </w:r>
      <w:r w:rsidRPr="00B30CBD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LAVANDEIRA-TO,</w:t>
      </w:r>
      <w:r w:rsidRPr="00B30CBD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pessoa jurídica</w:t>
      </w:r>
      <w:r w:rsidRPr="00B30CB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de</w:t>
      </w:r>
      <w:r w:rsidRPr="00B30CB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Direito</w:t>
      </w:r>
      <w:r w:rsidRPr="00B30CB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Público,</w:t>
      </w:r>
      <w:r w:rsidRPr="00B30CB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sediada</w:t>
      </w:r>
      <w:r w:rsidRPr="00B30CB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na</w:t>
      </w:r>
      <w:r w:rsidRPr="00B30CB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Rua</w:t>
      </w:r>
      <w:r w:rsidRPr="00B30CB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Tertuliano</w:t>
      </w:r>
      <w:r w:rsidRPr="00B30CB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Santos</w:t>
      </w:r>
      <w:r w:rsidRPr="00B30CB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Quadra</w:t>
      </w:r>
      <w:r w:rsidRPr="00B30CB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08, Lote</w:t>
      </w:r>
      <w:r w:rsidRPr="00B30CB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128</w:t>
      </w:r>
      <w:r w:rsidRPr="00B30CB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Centro,</w:t>
      </w:r>
      <w:r w:rsidRPr="00B30CBD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CEP: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77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328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000, Lavandeira,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Estado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do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Tocantins,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inscrita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no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CNPJ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Nº.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Sr.</w:t>
      </w:r>
      <w:r w:rsidRPr="00B30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bCs/>
          <w:color w:val="000000"/>
          <w:sz w:val="24"/>
          <w:szCs w:val="24"/>
        </w:rPr>
        <w:t>EDILSON DA ROCHA PEREIRA</w:t>
      </w:r>
      <w:r w:rsidRPr="00B30CBD">
        <w:rPr>
          <w:rFonts w:ascii="Times New Roman" w:hAnsi="Times New Roman" w:cs="Times New Roman"/>
          <w:sz w:val="24"/>
          <w:szCs w:val="24"/>
        </w:rPr>
        <w:t>,</w:t>
      </w:r>
      <w:r w:rsidRPr="00B30CBD">
        <w:rPr>
          <w:rFonts w:ascii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portador</w:t>
      </w:r>
      <w:r w:rsidRPr="00B30CB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>do</w:t>
      </w:r>
      <w:r w:rsidRPr="00B30CBD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bCs/>
          <w:sz w:val="24"/>
          <w:szCs w:val="24"/>
        </w:rPr>
        <w:t>CPF</w:t>
      </w:r>
      <w:r w:rsidRPr="00B30CBD">
        <w:rPr>
          <w:rFonts w:ascii="Times New Roman" w:hAnsi="Times New Roman" w:cs="Times New Roman"/>
          <w:bCs/>
          <w:spacing w:val="42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bCs/>
          <w:sz w:val="24"/>
          <w:szCs w:val="24"/>
        </w:rPr>
        <w:t>N°. 767.339.121-04</w:t>
      </w:r>
      <w:r w:rsidRPr="00B30CB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sz w:val="24"/>
          <w:szCs w:val="24"/>
        </w:rPr>
        <w:t xml:space="preserve">e </w:t>
      </w:r>
      <w:r w:rsidRPr="00B30CBD">
        <w:rPr>
          <w:rFonts w:ascii="Times New Roman" w:hAnsi="Times New Roman" w:cs="Times New Roman"/>
          <w:bCs/>
          <w:sz w:val="24"/>
          <w:szCs w:val="24"/>
        </w:rPr>
        <w:t>RG Nº. 083-743 SSP-TO</w:t>
      </w:r>
      <w:r w:rsidRPr="00B30CBD">
        <w:rPr>
          <w:rFonts w:ascii="Times New Roman" w:hAnsi="Times New Roman" w:cs="Times New Roman"/>
          <w:sz w:val="24"/>
          <w:szCs w:val="24"/>
        </w:rPr>
        <w:t>, doravante denominado de CONTRATANTE, abaixo assinado.</w:t>
      </w:r>
    </w:p>
    <w:p w14:paraId="44CE387F" w14:textId="77777777" w:rsidR="00C23107" w:rsidRPr="00B30CBD" w:rsidRDefault="00C23107" w:rsidP="00C23107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A37E1" w14:textId="77777777" w:rsidR="00C23107" w:rsidRPr="00B30CBD" w:rsidRDefault="00C23107" w:rsidP="00000A3C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CONTRATADO</w:t>
      </w:r>
    </w:p>
    <w:p w14:paraId="10514596" w14:textId="56566DD8" w:rsidR="00000A3C" w:rsidRDefault="00000A3C" w:rsidP="0057357D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 ENGENHARIA LTDA (MATHEUS KENNEDY EMPREENDIMENTOS E LOCAÇÃO DE MAQUINAS ME)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inscrita no CNPJ Nº. 53.447.297/0001-02, sediada na R Das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Camelias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Número 22, CEP: 77.708-000, Bairro Setor Centenário, Fortaleza do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Tabocão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TO, E-mail: </w:t>
      </w:r>
      <w:hyperlink r:id="rId9" w:history="1">
        <w:r w:rsidRPr="00E77BF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mkengenhariaeobras@gmail.com</w:t>
        </w:r>
      </w:hyperlink>
      <w:r w:rsidR="005735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neste ato representado pelo senhor </w:t>
      </w:r>
      <w:r w:rsidR="0057357D" w:rsidRPr="0057357D">
        <w:rPr>
          <w:rFonts w:ascii="Times New Roman" w:hAnsi="Times New Roman" w:cs="Times New Roman"/>
          <w:color w:val="000000"/>
          <w:sz w:val="24"/>
          <w:szCs w:val="24"/>
        </w:rPr>
        <w:t xml:space="preserve">Matheus Kennedy </w:t>
      </w:r>
      <w:r w:rsidR="00531567" w:rsidRPr="0057357D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57357D" w:rsidRPr="0057357D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531567" w:rsidRPr="0057357D">
        <w:rPr>
          <w:rFonts w:ascii="Times New Roman" w:hAnsi="Times New Roman" w:cs="Times New Roman"/>
          <w:color w:val="000000"/>
          <w:sz w:val="24"/>
          <w:szCs w:val="24"/>
        </w:rPr>
        <w:t>liveira</w:t>
      </w:r>
      <w:r w:rsidR="0057357D" w:rsidRPr="005735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1567" w:rsidRPr="0057357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7357D" w:rsidRPr="0057357D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531567" w:rsidRPr="0057357D">
        <w:rPr>
          <w:rFonts w:ascii="Times New Roman" w:hAnsi="Times New Roman" w:cs="Times New Roman"/>
          <w:color w:val="000000"/>
          <w:sz w:val="24"/>
          <w:szCs w:val="24"/>
        </w:rPr>
        <w:t>ousa</w:t>
      </w:r>
      <w:r w:rsidR="0057357D" w:rsidRPr="0057357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735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357D" w:rsidRPr="0057357D">
        <w:rPr>
          <w:rFonts w:ascii="Times New Roman" w:hAnsi="Times New Roman" w:cs="Times New Roman"/>
          <w:bCs/>
          <w:color w:val="000000"/>
          <w:sz w:val="24"/>
          <w:szCs w:val="24"/>
        </w:rPr>
        <w:t>n° do CPF 051.</w:t>
      </w:r>
      <w:r w:rsidR="00531567">
        <w:rPr>
          <w:rFonts w:ascii="Times New Roman" w:hAnsi="Times New Roman" w:cs="Times New Roman"/>
          <w:bCs/>
          <w:color w:val="000000"/>
          <w:sz w:val="24"/>
          <w:szCs w:val="24"/>
        </w:rPr>
        <w:t>xxx</w:t>
      </w:r>
      <w:r w:rsidR="0057357D" w:rsidRPr="0057357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31567">
        <w:rPr>
          <w:rFonts w:ascii="Times New Roman" w:hAnsi="Times New Roman" w:cs="Times New Roman"/>
          <w:bCs/>
          <w:color w:val="000000"/>
          <w:sz w:val="24"/>
          <w:szCs w:val="24"/>
        </w:rPr>
        <w:t>xxx</w:t>
      </w:r>
      <w:r w:rsidR="0057357D" w:rsidRPr="0057357D">
        <w:rPr>
          <w:rFonts w:ascii="Times New Roman" w:hAnsi="Times New Roman" w:cs="Times New Roman"/>
          <w:bCs/>
          <w:color w:val="000000"/>
          <w:sz w:val="24"/>
          <w:szCs w:val="24"/>
        </w:rPr>
        <w:t>-12</w:t>
      </w:r>
      <w:r w:rsidR="0057357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F79ECE3" w14:textId="61C9A87A" w:rsidR="00E71218" w:rsidRPr="00000A3C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DO OBJETO</w:t>
      </w:r>
    </w:p>
    <w:p w14:paraId="438194AF" w14:textId="77777777" w:rsidR="00E71218" w:rsidRPr="00E71218" w:rsidRDefault="00E71218" w:rsidP="00C23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1.1 O presente contrato tem por objeto a </w:t>
      </w:r>
      <w:r w:rsidRPr="00E71218">
        <w:rPr>
          <w:rFonts w:ascii="Times New Roman" w:eastAsia="Times New Roman" w:hAnsi="Times New Roman" w:cs="Times New Roman"/>
          <w:bCs/>
          <w:sz w:val="24"/>
          <w:szCs w:val="24"/>
        </w:rPr>
        <w:t>contratação de empresa especializada para elaboração de projetos de engenharia e arquitetura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 visando à reforma e ampliação da sede da Câmara Municipal de Lavandeira/TO, compreendendo:</w:t>
      </w:r>
    </w:p>
    <w:p w14:paraId="5D31DDB5" w14:textId="77777777" w:rsidR="00E71218" w:rsidRPr="00E71218" w:rsidRDefault="00E71218" w:rsidP="00E71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Projeto Básico e Projeto Executivo;</w:t>
      </w:r>
    </w:p>
    <w:p w14:paraId="5D134451" w14:textId="77777777" w:rsidR="00E71218" w:rsidRPr="00E71218" w:rsidRDefault="00E71218" w:rsidP="00E71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Planilha Orçamentária;</w:t>
      </w:r>
    </w:p>
    <w:p w14:paraId="4730AFEA" w14:textId="77777777" w:rsidR="00E71218" w:rsidRPr="00E71218" w:rsidRDefault="00E71218" w:rsidP="00E71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Memorial de Cálculo;</w:t>
      </w:r>
    </w:p>
    <w:p w14:paraId="31D991B4" w14:textId="77777777" w:rsidR="00E71218" w:rsidRPr="00E71218" w:rsidRDefault="00E71218" w:rsidP="00E71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Memorial Descritivo;</w:t>
      </w:r>
    </w:p>
    <w:p w14:paraId="02B77D3D" w14:textId="77777777" w:rsidR="00E71218" w:rsidRPr="00E71218" w:rsidRDefault="00E71218" w:rsidP="00E71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Cronograma Físico-Financeiro;</w:t>
      </w:r>
    </w:p>
    <w:p w14:paraId="544C2E47" w14:textId="77777777" w:rsidR="00E71218" w:rsidRPr="00E71218" w:rsidRDefault="00E71218" w:rsidP="00E71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Elaboração das </w:t>
      </w:r>
      <w:proofErr w:type="spellStart"/>
      <w:r w:rsidRPr="00E71218"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 w:rsidRPr="00E7121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983E94" w14:textId="77777777" w:rsidR="00E71218" w:rsidRPr="00E71218" w:rsidRDefault="00E71218" w:rsidP="00E712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Acompanhamento da execução da obra (de forma técnica e não operacional).</w:t>
      </w:r>
    </w:p>
    <w:p w14:paraId="30A563A5" w14:textId="77777777" w:rsidR="00E71218" w:rsidRPr="00E71218" w:rsidRDefault="00E71218" w:rsidP="00E7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1.2 A ampliação contempla:</w:t>
      </w:r>
    </w:p>
    <w:p w14:paraId="53EC8D67" w14:textId="77777777" w:rsidR="00E71218" w:rsidRPr="00E71218" w:rsidRDefault="00E71218" w:rsidP="00E712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lastRenderedPageBreak/>
        <w:t>Construção de duas salas: uma para arquivamento de processos administrativos e licitatórios, e outra para guarda dos quadros legislativos;</w:t>
      </w:r>
    </w:p>
    <w:p w14:paraId="34F987CD" w14:textId="77777777" w:rsidR="00E71218" w:rsidRPr="00E71218" w:rsidRDefault="00E71218" w:rsidP="00E712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Construção de lavanderia institucional;</w:t>
      </w:r>
    </w:p>
    <w:p w14:paraId="63DBA614" w14:textId="77777777" w:rsidR="00E71218" w:rsidRPr="00E71218" w:rsidRDefault="00E71218" w:rsidP="00E712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Construção de passarela coberta interligando os blocos existentes.</w:t>
      </w:r>
    </w:p>
    <w:p w14:paraId="354585E5" w14:textId="77777777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SEGUNDA – DA JUSTIFICATIVA</w:t>
      </w:r>
    </w:p>
    <w:p w14:paraId="472E7609" w14:textId="77777777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2.1 A presente contratação se faz necessária em razão da </w:t>
      </w:r>
      <w:r w:rsidRPr="00E71218">
        <w:rPr>
          <w:rFonts w:ascii="Times New Roman" w:eastAsia="Times New Roman" w:hAnsi="Times New Roman" w:cs="Times New Roman"/>
          <w:bCs/>
          <w:sz w:val="24"/>
          <w:szCs w:val="24"/>
        </w:rPr>
        <w:t>inexistência de engenheiro ou arquiteto no quadro de servidores efetivos da Câmara Municipal de Lavandeira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>, bem como da inexistência de contrato vigente com profissional habilitado, o que inviabiliza a realização dos serviços por meios próprios.</w:t>
      </w:r>
    </w:p>
    <w:p w14:paraId="5C731AEC" w14:textId="77777777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2.2 A atual estrutura física é insuficiente para atender às necessidades administrativas e legislativas da instituição, sendo a ampliação essencial para garantir:</w:t>
      </w:r>
    </w:p>
    <w:p w14:paraId="46DCBFE7" w14:textId="77777777" w:rsidR="00E71218" w:rsidRPr="00E71218" w:rsidRDefault="00E71218" w:rsidP="00E712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Adequado arquivamento e conservação documental;</w:t>
      </w:r>
    </w:p>
    <w:p w14:paraId="1DBAD78A" w14:textId="77777777" w:rsidR="00E71218" w:rsidRPr="00E71218" w:rsidRDefault="00E71218" w:rsidP="00E712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Instalações específicas para higienização de materiais (lavanderia);</w:t>
      </w:r>
    </w:p>
    <w:p w14:paraId="23EB7BB6" w14:textId="77777777" w:rsidR="00E71218" w:rsidRPr="00E71218" w:rsidRDefault="00E71218" w:rsidP="00E712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Acessibilidade e segurança na circulação interna com a passarela coberta;</w:t>
      </w:r>
    </w:p>
    <w:p w14:paraId="3DCF98AC" w14:textId="5E69E6AF" w:rsidR="00E71218" w:rsidRPr="00E71218" w:rsidRDefault="00E71218" w:rsidP="00C2310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Preservação e exposição apropriada dos quadros legislativos.</w:t>
      </w:r>
    </w:p>
    <w:p w14:paraId="6020C836" w14:textId="1C8DACFC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TERCEIRA – DO PRAZO DE EXECUÇÃO</w:t>
      </w:r>
      <w:r w:rsidR="00000A3C">
        <w:rPr>
          <w:rFonts w:ascii="Times New Roman" w:eastAsia="Times New Roman" w:hAnsi="Times New Roman" w:cs="Times New Roman"/>
          <w:b/>
          <w:bCs/>
          <w:sz w:val="24"/>
          <w:szCs w:val="24"/>
        </w:rPr>
        <w:t>/VIGÊNCIA</w:t>
      </w:r>
    </w:p>
    <w:p w14:paraId="64ADB5A1" w14:textId="1C4F61BA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3.1 O prazo para a </w:t>
      </w:r>
      <w:r w:rsidRPr="00E71218">
        <w:rPr>
          <w:rFonts w:ascii="Times New Roman" w:eastAsia="Times New Roman" w:hAnsi="Times New Roman" w:cs="Times New Roman"/>
          <w:bCs/>
          <w:sz w:val="24"/>
          <w:szCs w:val="24"/>
        </w:rPr>
        <w:t>conclusão integral dos se</w:t>
      </w:r>
      <w:r w:rsidR="00B30CBD" w:rsidRPr="00B30CBD">
        <w:rPr>
          <w:rFonts w:ascii="Times New Roman" w:eastAsia="Times New Roman" w:hAnsi="Times New Roman" w:cs="Times New Roman"/>
          <w:bCs/>
          <w:sz w:val="24"/>
          <w:szCs w:val="24"/>
        </w:rPr>
        <w:t>rviços contratados será de até 30 (trinta</w:t>
      </w:r>
      <w:r w:rsidRPr="00E71218">
        <w:rPr>
          <w:rFonts w:ascii="Times New Roman" w:eastAsia="Times New Roman" w:hAnsi="Times New Roman" w:cs="Times New Roman"/>
          <w:bCs/>
          <w:sz w:val="24"/>
          <w:szCs w:val="24"/>
        </w:rPr>
        <w:t>) dias corridos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>, contados a partir do recebimento da Ordem de Serviço emitida pela CONTRATANTE.</w:t>
      </w:r>
    </w:p>
    <w:p w14:paraId="4B23F1A0" w14:textId="2E92D700" w:rsid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3.2 O prazo poderá ser </w:t>
      </w:r>
      <w:r w:rsidRPr="00E71218">
        <w:rPr>
          <w:rFonts w:ascii="Times New Roman" w:eastAsia="Times New Roman" w:hAnsi="Times New Roman" w:cs="Times New Roman"/>
          <w:bCs/>
          <w:sz w:val="24"/>
          <w:szCs w:val="24"/>
        </w:rPr>
        <w:t>prorrogado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>, desde que haja solicitação justificada da CONTRATADA e aceitação formal da CONTRATANTE, nos termos do artigo 107 da Lei nº 14.133/2021.</w:t>
      </w:r>
    </w:p>
    <w:p w14:paraId="4B682898" w14:textId="1069CFD2" w:rsidR="00EC6DFB" w:rsidRPr="00E71218" w:rsidRDefault="00EC6DFB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prazo de vigência é até 31 de Dezembro de 2025.</w:t>
      </w:r>
    </w:p>
    <w:p w14:paraId="3CF96F33" w14:textId="77777777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QUARTA – DA EXECUÇÃO DOS SERVIÇOS</w:t>
      </w:r>
    </w:p>
    <w:p w14:paraId="482BDCD5" w14:textId="77777777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4.1 Os serviços deverão ser executados conforme as normas técnicas da ABNT (Associação Brasileira de Normas Técnicas), e conforme cronograma acordado entre as partes.</w:t>
      </w:r>
    </w:p>
    <w:p w14:paraId="55C3A108" w14:textId="77777777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4.2 Toda a documentação técnica produzida deverá ser entregue em formato físico e digital, contendo todos os elementos previstos no objeto deste contrato.</w:t>
      </w:r>
    </w:p>
    <w:p w14:paraId="4D059EF3" w14:textId="77777777" w:rsid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4.3 A CONTRATADA deverá designar profissional habilitado e com registro em seu respectivo conselho profissional (CREA ou CAU), responsável pela emissão das </w:t>
      </w:r>
      <w:proofErr w:type="spellStart"/>
      <w:r w:rsidRPr="00E71218"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 e acompanhamento técnico do projeto.</w:t>
      </w:r>
    </w:p>
    <w:p w14:paraId="2586EEA9" w14:textId="77777777" w:rsidR="00B30CBD" w:rsidRDefault="00B30CBD" w:rsidP="00E7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4B176" w14:textId="77777777" w:rsidR="00B30CBD" w:rsidRPr="00177E3E" w:rsidRDefault="00B30CBD" w:rsidP="00B30CBD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417"/>
        <w:gridCol w:w="1559"/>
        <w:gridCol w:w="1701"/>
      </w:tblGrid>
      <w:tr w:rsidR="00B30CBD" w:rsidRPr="00B30CBD" w14:paraId="050CAB3A" w14:textId="77777777" w:rsidTr="00B30C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DA46" w14:textId="77777777" w:rsidR="00B30CBD" w:rsidRPr="00B30CBD" w:rsidRDefault="00B30CBD" w:rsidP="009117EC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Item</w:t>
            </w:r>
          </w:p>
          <w:p w14:paraId="5E4AAA89" w14:textId="77777777" w:rsidR="00B30CBD" w:rsidRPr="00B30CBD" w:rsidRDefault="00B30CBD" w:rsidP="009117EC">
            <w:pPr>
              <w:widowControl w:val="0"/>
              <w:suppressAutoHyphens/>
              <w:ind w:firstLine="70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CC5F" w14:textId="7AE53A16" w:rsidR="00B30CBD" w:rsidRPr="00B30CBD" w:rsidRDefault="00B30CBD" w:rsidP="00B30CB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Descrição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/ </w:t>
            </w: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5604" w14:textId="77777777" w:rsidR="00B30CBD" w:rsidRPr="00B30CBD" w:rsidRDefault="00B30CBD" w:rsidP="009117EC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0BAE2" w14:textId="77777777" w:rsidR="00B30CBD" w:rsidRPr="00B30CBD" w:rsidRDefault="00B30CBD" w:rsidP="009117EC">
            <w:pPr>
              <w:widowControl w:val="0"/>
              <w:suppressAutoHyphens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4B71" w14:textId="77777777" w:rsidR="00B30CBD" w:rsidRPr="00B30CBD" w:rsidRDefault="00B30CBD" w:rsidP="00B30C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</w:t>
            </w:r>
          </w:p>
          <w:p w14:paraId="72C0F1A2" w14:textId="77777777" w:rsidR="00B30CBD" w:rsidRPr="00B30CBD" w:rsidRDefault="00B30CBD" w:rsidP="00B30C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Unitário</w:t>
            </w:r>
          </w:p>
          <w:p w14:paraId="6F02CDE8" w14:textId="77777777" w:rsidR="00B30CBD" w:rsidRPr="00B30CBD" w:rsidRDefault="00B30CBD" w:rsidP="00B30CB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  <w:p w14:paraId="59A23970" w14:textId="77777777" w:rsidR="00B30CBD" w:rsidRPr="00B30CBD" w:rsidRDefault="00B30CBD" w:rsidP="009117E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6C7" w14:textId="77777777" w:rsidR="00B30CBD" w:rsidRPr="00B30CBD" w:rsidRDefault="00B30CBD" w:rsidP="00B30CB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Valor</w:t>
            </w:r>
          </w:p>
          <w:p w14:paraId="0647E903" w14:textId="77777777" w:rsidR="00B30CBD" w:rsidRPr="00B30CBD" w:rsidRDefault="00B30CBD" w:rsidP="00B30CB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Global</w:t>
            </w:r>
          </w:p>
          <w:p w14:paraId="0FC2CDF7" w14:textId="77777777" w:rsidR="00B30CBD" w:rsidRPr="00B30CBD" w:rsidRDefault="00B30CBD" w:rsidP="00B30CBD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R$</w:t>
            </w:r>
          </w:p>
          <w:p w14:paraId="3F644736" w14:textId="77777777" w:rsidR="00B30CBD" w:rsidRPr="00B30CBD" w:rsidRDefault="00B30CBD" w:rsidP="009117E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30CBD" w:rsidRPr="00B30CBD" w14:paraId="3A64F3DB" w14:textId="77777777" w:rsidTr="00B30C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183EB" w14:textId="77777777" w:rsidR="00B30CBD" w:rsidRPr="00B30CBD" w:rsidRDefault="00B30CBD" w:rsidP="009117EC">
            <w:pPr>
              <w:widowControl w:val="0"/>
              <w:suppressAutoHyphens/>
              <w:spacing w:after="120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1500" w14:textId="77777777" w:rsidR="00404073" w:rsidRPr="00E71218" w:rsidRDefault="00404073" w:rsidP="0040407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2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CONTRATO DE PRESTAÇÃO DE SERVIÇOS TÉCNICOS DE ENGENHARIA E ARQUITETURA PARA ELABORAÇÃO DE PROJETOS DE REFORMA E AMPLIAÇÃO DA CÂMARA MUNICIPAL DE LAVANDEIRA/TO</w:t>
            </w:r>
            <w:r w:rsidRPr="00B30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8D0E05E" w14:textId="562D3222" w:rsidR="00B30CBD" w:rsidRPr="00B30CBD" w:rsidRDefault="00B30CBD" w:rsidP="00B30CBD">
            <w:pPr>
              <w:pStyle w:val="PargrafodaLista"/>
              <w:widowControl w:val="0"/>
              <w:numPr>
                <w:ilvl w:val="0"/>
                <w:numId w:val="8"/>
              </w:numPr>
              <w:suppressAutoHyphens/>
              <w:spacing w:after="12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10B" w14:textId="77777777" w:rsidR="00B30CBD" w:rsidRPr="00B30CBD" w:rsidRDefault="00B30CBD" w:rsidP="009117EC">
            <w:pPr>
              <w:widowControl w:val="0"/>
              <w:suppressAutoHyphens/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sz w:val="16"/>
                <w:szCs w:val="16"/>
              </w:rPr>
              <w:t xml:space="preserve">    SV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43FE" w14:textId="77777777" w:rsidR="00B30CBD" w:rsidRPr="00B30CBD" w:rsidRDefault="00B30CBD" w:rsidP="009117EC">
            <w:pPr>
              <w:widowControl w:val="0"/>
              <w:suppressAutoHyphens/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30CBD">
              <w:rPr>
                <w:rFonts w:ascii="Times New Roman" w:hAnsi="Times New Roman" w:cs="Times New Roman"/>
                <w:sz w:val="16"/>
                <w:szCs w:val="16"/>
              </w:rPr>
              <w:t xml:space="preserve">        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4EAC" w14:textId="7F9470C0" w:rsidR="00B30CBD" w:rsidRPr="00B30CBD" w:rsidRDefault="00000A3C" w:rsidP="009117EC">
            <w:pPr>
              <w:widowControl w:val="0"/>
              <w:suppressAutoHyphens/>
              <w:spacing w:after="120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0FCD" w14:textId="6479C701" w:rsidR="00B30CBD" w:rsidRPr="00B30CBD" w:rsidRDefault="00000A3C" w:rsidP="009117EC">
            <w:pPr>
              <w:widowControl w:val="0"/>
              <w:suppressAutoHyphens/>
              <w:spacing w:after="120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9.500,00</w:t>
            </w:r>
          </w:p>
        </w:tc>
      </w:tr>
    </w:tbl>
    <w:p w14:paraId="4E37C5E5" w14:textId="77777777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QUINTA – DO VALOR E PAGAMENTO</w:t>
      </w:r>
    </w:p>
    <w:p w14:paraId="4CAFCDB7" w14:textId="154DCF9F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5.1 O valor total do presente contrato é de R$</w:t>
      </w:r>
      <w:r w:rsidR="00000A3C">
        <w:rPr>
          <w:rFonts w:ascii="Times New Roman" w:eastAsia="Times New Roman" w:hAnsi="Times New Roman" w:cs="Times New Roman"/>
          <w:sz w:val="24"/>
          <w:szCs w:val="24"/>
        </w:rPr>
        <w:t xml:space="preserve"> 9.500,00 (Nove Mil e Quinhentos Reais</w:t>
      </w:r>
      <w:r w:rsidR="0053156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>, conforme proposta apresentada pela CONTRATADA e aprovada pela CONTRATANTE.</w:t>
      </w:r>
    </w:p>
    <w:p w14:paraId="6482B55A" w14:textId="6CF6E0A1" w:rsid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5.2 O pagamento será efetuado em até 30 (trinta) dias após a entrega e aceite formal dos serviços pela fiscalização do contrato, mediante apresentação de nota fiscal e comprovantes das </w:t>
      </w:r>
      <w:proofErr w:type="spellStart"/>
      <w:r w:rsidRPr="00E71218"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 w:rsidRPr="00E712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D84E29" w14:textId="77777777" w:rsidR="00CD7BCA" w:rsidRPr="00CD7BCA" w:rsidRDefault="00CD7BCA" w:rsidP="00E7121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D7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DADOS BANCARIOS:</w:t>
      </w:r>
      <w:r w:rsidRPr="00CD7B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CD7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Banco 077 - INTER, C/C 33503041-6,</w:t>
      </w:r>
      <w:r w:rsidRPr="00CD7B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CD7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Agência 0001, CHAVE</w:t>
      </w:r>
      <w:r w:rsidRPr="00CD7B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CD7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PIX CNPJ: 53.447.297/0001-02,</w:t>
      </w:r>
      <w:r w:rsidRPr="00CD7BCA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CD7B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Favorecido MK Engenharia LTDA</w:t>
      </w:r>
    </w:p>
    <w:p w14:paraId="0574179D" w14:textId="3C700E10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SEXTA – DA FISCALIZAÇÃO DO CONTRATO</w:t>
      </w:r>
    </w:p>
    <w:p w14:paraId="51BA9450" w14:textId="77777777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6.1 A execução dos serviços será fiscalizada por servidor(a) indicado(a) pela Presidência da Câmara Municipal de Lavandeira, mediante Portaria, com poderes para acompanhar, exigir, aprovar ou rejeitar etapas, registrar ocorrências e solicitar correções.</w:t>
      </w:r>
    </w:p>
    <w:p w14:paraId="790C097A" w14:textId="6A8024B8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6.2 A CONTRATADA deverá atender prontamente às exigências da fiscalização, dentro dos prazos fixados, sob pena de aplicação das sanções previstas neste contrato.</w:t>
      </w:r>
    </w:p>
    <w:p w14:paraId="5DD47BFD" w14:textId="77777777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CLÁUSULA SÉTIMA – DAS ALTERAÇÕES CONTRATUAIS (ADITIVOS)</w:t>
      </w:r>
    </w:p>
    <w:p w14:paraId="3BA57DB0" w14:textId="77777777" w:rsidR="00E71218" w:rsidRPr="00E71218" w:rsidRDefault="00E71218" w:rsidP="00E71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7.1 Este contrato poderá ser alterado, por meio de </w:t>
      </w:r>
      <w:r w:rsidRPr="00E71218">
        <w:rPr>
          <w:rFonts w:ascii="Times New Roman" w:eastAsia="Times New Roman" w:hAnsi="Times New Roman" w:cs="Times New Roman"/>
          <w:bCs/>
          <w:sz w:val="24"/>
          <w:szCs w:val="24"/>
        </w:rPr>
        <w:t>termo aditivo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>, nas hipóteses previstas nos artigos 124 a 128 da Lei nº 14.133/2021, inclusive para:</w:t>
      </w:r>
    </w:p>
    <w:p w14:paraId="56D3AE8A" w14:textId="77777777" w:rsidR="00E71218" w:rsidRPr="00E71218" w:rsidRDefault="00E71218" w:rsidP="00E712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Modificação do projeto ou das especificações;</w:t>
      </w:r>
    </w:p>
    <w:p w14:paraId="11DBC9AA" w14:textId="77777777" w:rsidR="00E71218" w:rsidRPr="00E71218" w:rsidRDefault="00E71218" w:rsidP="00E712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Alteração de prazos;</w:t>
      </w:r>
    </w:p>
    <w:p w14:paraId="37D436F4" w14:textId="77777777" w:rsidR="00E71218" w:rsidRPr="00E71218" w:rsidRDefault="00E71218" w:rsidP="00E712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Acréscimos ou diminuições quantitativas dos serviços, dentro dos limites legais;</w:t>
      </w:r>
    </w:p>
    <w:p w14:paraId="1E9E5919" w14:textId="018DC07B" w:rsidR="00E71218" w:rsidRPr="00E71218" w:rsidRDefault="00E71218" w:rsidP="00C231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Correção de erros ou omissões.</w:t>
      </w:r>
    </w:p>
    <w:p w14:paraId="3BCCD38C" w14:textId="77777777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OITAVA – DA RESCISÃO CONTRATUAL</w:t>
      </w:r>
    </w:p>
    <w:p w14:paraId="3BDC75EE" w14:textId="77777777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8.1 O contrato poderá ser </w:t>
      </w:r>
      <w:r w:rsidRPr="00E71218">
        <w:rPr>
          <w:rFonts w:ascii="Times New Roman" w:eastAsia="Times New Roman" w:hAnsi="Times New Roman" w:cs="Times New Roman"/>
          <w:bCs/>
          <w:sz w:val="24"/>
          <w:szCs w:val="24"/>
        </w:rPr>
        <w:t>rescindido unilateralmente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 pela CONTRATANTE nos casos previstos no artigo 137 da Lei nº 14.133/2021, especialmente:</w:t>
      </w:r>
    </w:p>
    <w:p w14:paraId="13A4FDA9" w14:textId="77777777" w:rsidR="00E71218" w:rsidRPr="00E71218" w:rsidRDefault="00E71218" w:rsidP="00E712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Inexecução total ou parcial das obrigações assumidas;</w:t>
      </w:r>
    </w:p>
    <w:p w14:paraId="3BA3F9D6" w14:textId="77777777" w:rsidR="00E71218" w:rsidRPr="00E71218" w:rsidRDefault="00E71218" w:rsidP="00E712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Falência, recuperação judicial ou extrajudicial da CONTRATADA;</w:t>
      </w:r>
    </w:p>
    <w:p w14:paraId="1CB45E7C" w14:textId="77777777" w:rsidR="00E71218" w:rsidRPr="00E71218" w:rsidRDefault="00E71218" w:rsidP="00E712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Prática de atos ilícitos;</w:t>
      </w:r>
    </w:p>
    <w:p w14:paraId="4E99896C" w14:textId="77777777" w:rsidR="00E71218" w:rsidRPr="00E71218" w:rsidRDefault="00E71218" w:rsidP="00E712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Descumprimento das determinações da fiscalização.</w:t>
      </w:r>
    </w:p>
    <w:p w14:paraId="0B9DC0D6" w14:textId="337FD04F" w:rsidR="00E71218" w:rsidRPr="00E71218" w:rsidRDefault="00E71218" w:rsidP="00B30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8.2 A rescisão poderá ocorrer também por </w:t>
      </w:r>
      <w:r w:rsidRPr="00497291">
        <w:rPr>
          <w:rFonts w:ascii="Times New Roman" w:eastAsia="Times New Roman" w:hAnsi="Times New Roman" w:cs="Times New Roman"/>
          <w:sz w:val="24"/>
          <w:szCs w:val="24"/>
        </w:rPr>
        <w:t>acordo entre as partes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>, ou por motivo de interesse público, devidamente justificado.</w:t>
      </w:r>
    </w:p>
    <w:p w14:paraId="3DFB8D03" w14:textId="77777777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NONA – DAS PENALIDADES</w:t>
      </w:r>
    </w:p>
    <w:p w14:paraId="765D7990" w14:textId="77777777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9.1 A CONTRATADA ficará sujeita às penalidades legais nos casos de inexecução contratual, incluindo:</w:t>
      </w:r>
    </w:p>
    <w:p w14:paraId="7B0D8278" w14:textId="77777777" w:rsidR="00E71218" w:rsidRPr="00E71218" w:rsidRDefault="00E71218" w:rsidP="00E712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Advertência;</w:t>
      </w:r>
    </w:p>
    <w:p w14:paraId="50532ADB" w14:textId="77777777" w:rsidR="00E71218" w:rsidRPr="00E71218" w:rsidRDefault="00E71218" w:rsidP="00E7121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Multa de até 10% do valor do contrato;</w:t>
      </w:r>
    </w:p>
    <w:p w14:paraId="10EFE1E2" w14:textId="7350A553" w:rsidR="00E71218" w:rsidRPr="00B30CBD" w:rsidRDefault="00E71218" w:rsidP="00C231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Suspensão temporária de participação em licitações e impedimento de contratar com a Administração Pública por até 2 (dois) anos.</w:t>
      </w:r>
    </w:p>
    <w:p w14:paraId="2FF530AD" w14:textId="77777777" w:rsidR="005D7AF1" w:rsidRPr="00E71218" w:rsidRDefault="005D7AF1" w:rsidP="00C2310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954DF" w14:textId="77777777" w:rsidR="00E71218" w:rsidRPr="00E71218" w:rsidRDefault="00E71218" w:rsidP="00E71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DÉCIMA – DO FORO</w:t>
      </w:r>
    </w:p>
    <w:p w14:paraId="29F9CA93" w14:textId="2700ECCE" w:rsidR="00E71218" w:rsidRPr="00E71218" w:rsidRDefault="00E71218" w:rsidP="00B3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18">
        <w:rPr>
          <w:rFonts w:ascii="Times New Roman" w:eastAsia="Times New Roman" w:hAnsi="Times New Roman" w:cs="Times New Roman"/>
          <w:sz w:val="24"/>
          <w:szCs w:val="24"/>
        </w:rPr>
        <w:t>10.1 Para dirimir eventuais dúvidas ou controvérsias oriundas do presente contrato, as partes elegem</w:t>
      </w:r>
      <w:r w:rsidR="00B30CBD">
        <w:rPr>
          <w:rFonts w:ascii="Times New Roman" w:eastAsia="Times New Roman" w:hAnsi="Times New Roman" w:cs="Times New Roman"/>
          <w:sz w:val="24"/>
          <w:szCs w:val="24"/>
        </w:rPr>
        <w:t xml:space="preserve"> o Foro da Comarca de Taguatinga</w:t>
      </w:r>
      <w:r w:rsidRPr="00E71218">
        <w:rPr>
          <w:rFonts w:ascii="Times New Roman" w:eastAsia="Times New Roman" w:hAnsi="Times New Roman" w:cs="Times New Roman"/>
          <w:sz w:val="24"/>
          <w:szCs w:val="24"/>
        </w:rPr>
        <w:t xml:space="preserve"> – TO, com renúncia de qualquer outro, por mais privilegiado que seja.</w:t>
      </w:r>
    </w:p>
    <w:p w14:paraId="71FE4B6E" w14:textId="35EDA707" w:rsidR="006B44FA" w:rsidRPr="00B30CBD" w:rsidRDefault="00A47BE9" w:rsidP="0054324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proofErr w:type="gramStart"/>
      <w:r w:rsidR="006B44FA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Lavandeira -T</w:t>
      </w:r>
      <w:r w:rsidR="00C41BE3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proofErr w:type="gramEnd"/>
      <w:r w:rsidR="006B44FA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C6DFB">
        <w:rPr>
          <w:rFonts w:ascii="Times New Roman" w:eastAsia="Calibri" w:hAnsi="Times New Roman" w:cs="Times New Roman"/>
          <w:sz w:val="24"/>
          <w:szCs w:val="24"/>
          <w:lang w:eastAsia="en-US"/>
        </w:rPr>
        <w:t>28</w:t>
      </w:r>
      <w:r w:rsidR="006B44FA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497291">
        <w:rPr>
          <w:rFonts w:ascii="Times New Roman" w:eastAsia="Calibri" w:hAnsi="Times New Roman" w:cs="Times New Roman"/>
          <w:sz w:val="24"/>
          <w:szCs w:val="24"/>
          <w:lang w:eastAsia="en-US"/>
        </w:rPr>
        <w:t>Julho</w:t>
      </w:r>
      <w:r w:rsidR="006B44FA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961137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6B44FA" w:rsidRPr="00B30CB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E4B3704" w14:textId="77777777" w:rsidR="00961137" w:rsidRPr="00B30CBD" w:rsidRDefault="00961137" w:rsidP="0054324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E1BCFA" w14:textId="77777777" w:rsidR="00CE7A42" w:rsidRPr="00B30CBD" w:rsidRDefault="00CE7A42" w:rsidP="0054324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2E2431F" w14:textId="77777777" w:rsidR="00961137" w:rsidRPr="00B30CBD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0C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____________________________________________</w:t>
      </w:r>
    </w:p>
    <w:p w14:paraId="3D35BE59" w14:textId="77777777" w:rsidR="00961137" w:rsidRPr="00B30CBD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51D43E1D" w14:textId="77777777" w:rsidR="00961137" w:rsidRPr="00B30CBD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0CBD">
        <w:rPr>
          <w:rFonts w:ascii="Times New Roman" w:hAnsi="Times New Roman" w:cs="Times New Roman"/>
          <w:b/>
          <w:bCs/>
          <w:sz w:val="24"/>
          <w:szCs w:val="24"/>
        </w:rPr>
        <w:t>CPF</w:t>
      </w:r>
      <w:r w:rsidRPr="00B30CBD">
        <w:rPr>
          <w:rFonts w:ascii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b/>
          <w:bCs/>
          <w:sz w:val="24"/>
          <w:szCs w:val="24"/>
        </w:rPr>
        <w:t>N°. 767.339.121-04</w:t>
      </w:r>
      <w:r w:rsidRPr="00B30CBD">
        <w:rPr>
          <w:rFonts w:ascii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B30CBD">
        <w:rPr>
          <w:rFonts w:ascii="Times New Roman" w:hAnsi="Times New Roman" w:cs="Times New Roman"/>
          <w:b/>
          <w:bCs/>
          <w:sz w:val="24"/>
          <w:szCs w:val="24"/>
        </w:rPr>
        <w:t>e RG Nº. 083-743 SSP-TO</w:t>
      </w:r>
    </w:p>
    <w:p w14:paraId="565FD0F3" w14:textId="77777777" w:rsidR="00961137" w:rsidRPr="00B30CBD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0CBD">
        <w:rPr>
          <w:rFonts w:ascii="Times New Roman" w:hAnsi="Times New Roman" w:cs="Times New Roman"/>
          <w:b/>
          <w:bCs/>
          <w:sz w:val="24"/>
          <w:szCs w:val="24"/>
        </w:rPr>
        <w:t>PRESID</w:t>
      </w:r>
      <w:r w:rsidRPr="00B30C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DA CÂMARA</w:t>
      </w:r>
      <w:r w:rsidRPr="00B30CBD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34DFE221" w14:textId="77777777" w:rsidR="00961137" w:rsidRPr="00B30CBD" w:rsidRDefault="00961137" w:rsidP="0054324B">
      <w:pPr>
        <w:tabs>
          <w:tab w:val="center" w:pos="4252"/>
          <w:tab w:val="center" w:pos="496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CBD">
        <w:rPr>
          <w:rFonts w:ascii="Times New Roman" w:hAnsi="Times New Roman" w:cs="Times New Roman"/>
          <w:b/>
          <w:bCs/>
          <w:sz w:val="24"/>
          <w:szCs w:val="24"/>
        </w:rPr>
        <w:t xml:space="preserve">CNPJ </w:t>
      </w:r>
      <w:r w:rsidRPr="00B30CBD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Nº:</w:t>
      </w:r>
      <w:r w:rsidRPr="00B30C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30CBD">
        <w:rPr>
          <w:rFonts w:ascii="Times New Roman" w:eastAsia="Times New Roman" w:hAnsi="Times New Roman" w:cs="Times New Roman"/>
          <w:b/>
          <w:bCs/>
          <w:sz w:val="24"/>
          <w:szCs w:val="24"/>
        </w:rPr>
        <w:t>04.532.991/0001-04</w:t>
      </w:r>
    </w:p>
    <w:p w14:paraId="0BF2DC64" w14:textId="77777777" w:rsidR="00961137" w:rsidRPr="00B30CBD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B30CBD">
        <w:rPr>
          <w:rFonts w:ascii="Times New Roman" w:eastAsia="Calibri" w:hAnsi="Times New Roman" w:cs="Times New Roman"/>
          <w:b/>
          <w:bCs/>
        </w:rPr>
        <w:t>CONTRATANT</w:t>
      </w:r>
      <w:r w:rsidRPr="00B30CBD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14:paraId="7EFD97FB" w14:textId="77777777" w:rsidR="00961137" w:rsidRPr="00B30CBD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1BC661A" w14:textId="77777777" w:rsidR="00961137" w:rsidRDefault="00961137" w:rsidP="0054324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6C771E0F" w14:textId="77777777" w:rsidR="00CD7BCA" w:rsidRPr="00B30CBD" w:rsidRDefault="00CD7BCA" w:rsidP="0054324B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3A5DF45" w14:textId="77777777" w:rsidR="00961137" w:rsidRPr="00B30CBD" w:rsidRDefault="00961137" w:rsidP="005432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30CB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____________________________________________</w:t>
      </w:r>
    </w:p>
    <w:p w14:paraId="4FEBE0B6" w14:textId="77777777" w:rsidR="00497291" w:rsidRPr="00497291" w:rsidRDefault="00497291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97291">
        <w:rPr>
          <w:rFonts w:ascii="Times New Roman" w:hAnsi="Times New Roman" w:cs="Times New Roman"/>
          <w:b/>
          <w:bCs/>
        </w:rPr>
        <w:t xml:space="preserve">MK ENGENHARIA LTDA </w:t>
      </w:r>
    </w:p>
    <w:p w14:paraId="345257FE" w14:textId="56066F62" w:rsidR="00497291" w:rsidRPr="00497291" w:rsidRDefault="00497291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97291">
        <w:rPr>
          <w:rFonts w:ascii="Times New Roman" w:hAnsi="Times New Roman" w:cs="Times New Roman"/>
          <w:b/>
          <w:bCs/>
        </w:rPr>
        <w:t>(MATHEUS KENNEDY EMPREENDIMENTOS E LOCAÇÃO DE MAQUINAS ME)</w:t>
      </w:r>
    </w:p>
    <w:p w14:paraId="240BE5F4" w14:textId="1E04B210" w:rsidR="00961137" w:rsidRPr="00497291" w:rsidRDefault="00961137" w:rsidP="0054324B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497291">
        <w:rPr>
          <w:rFonts w:ascii="Times New Roman" w:hAnsi="Times New Roman" w:cs="Times New Roman"/>
          <w:b/>
          <w:bCs/>
        </w:rPr>
        <w:t xml:space="preserve">CNPJ Nº </w:t>
      </w:r>
      <w:r w:rsidR="00497291" w:rsidRPr="00497291">
        <w:rPr>
          <w:rFonts w:ascii="Times New Roman" w:eastAsia="Calibri" w:hAnsi="Times New Roman" w:cs="Times New Roman"/>
          <w:b/>
          <w:bCs/>
        </w:rPr>
        <w:t>53.447.297/0001-02</w:t>
      </w:r>
    </w:p>
    <w:p w14:paraId="778176B0" w14:textId="77777777" w:rsidR="00961137" w:rsidRPr="00B30CBD" w:rsidRDefault="00961137" w:rsidP="0054324B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B30CBD">
        <w:rPr>
          <w:rFonts w:ascii="Times New Roman" w:eastAsia="Calibri" w:hAnsi="Times New Roman" w:cs="Times New Roman"/>
          <w:b/>
          <w:bCs/>
        </w:rPr>
        <w:t>CONTRATADO</w:t>
      </w:r>
    </w:p>
    <w:p w14:paraId="3CB32EDB" w14:textId="77777777" w:rsidR="00961137" w:rsidRPr="00B30CBD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195735" w14:textId="77777777" w:rsidR="00961137" w:rsidRPr="00B30CBD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4336952" w14:textId="77777777" w:rsidR="00961137" w:rsidRPr="00B30CBD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35C12D4" w14:textId="77777777" w:rsidR="00961137" w:rsidRPr="00B30CBD" w:rsidRDefault="00961137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27E87BA" w14:textId="77777777" w:rsidR="006B44FA" w:rsidRPr="00B30CBD" w:rsidRDefault="006B44FA" w:rsidP="0054324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B29B5B9" w14:textId="77777777" w:rsidR="006B44FA" w:rsidRPr="00B30CBD" w:rsidRDefault="006B44FA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4A2D5B2A" w14:textId="77777777" w:rsidR="006B44FA" w:rsidRPr="00B30CBD" w:rsidRDefault="006B44FA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490F35BF" w14:textId="77777777" w:rsidR="006B44FA" w:rsidRPr="00B30CBD" w:rsidRDefault="006B44FA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B30CB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Pr="00B30CBD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</w:t>
      </w:r>
      <w:proofErr w:type="gramEnd"/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___________________________________</w:t>
      </w:r>
    </w:p>
    <w:p w14:paraId="57F094D0" w14:textId="77777777" w:rsidR="00C16F8F" w:rsidRPr="00B30CBD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2351F65" w14:textId="77777777" w:rsidR="00C16F8F" w:rsidRPr="00B30CBD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5B0243CD" w14:textId="77777777" w:rsidR="00C16F8F" w:rsidRPr="00B30CBD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B30CB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proofErr w:type="gramStart"/>
      <w:r w:rsidRPr="00B30CBD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</w:t>
      </w:r>
      <w:proofErr w:type="gramEnd"/>
      <w:r w:rsidRPr="00B30CB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___________________________________</w:t>
      </w:r>
    </w:p>
    <w:p w14:paraId="00EFEEB6" w14:textId="77777777" w:rsidR="00C16F8F" w:rsidRPr="00B30CBD" w:rsidRDefault="00C16F8F" w:rsidP="0054324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968F216" w14:textId="77777777" w:rsidR="006B44FA" w:rsidRPr="00B30CBD" w:rsidRDefault="006B44FA" w:rsidP="0054324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44FA" w:rsidRPr="00B30CBD" w:rsidSect="006B44FA">
      <w:headerReference w:type="default" r:id="rId10"/>
      <w:footerReference w:type="default" r:id="rId11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BC0B9" w14:textId="77777777" w:rsidR="001A2477" w:rsidRDefault="001A2477" w:rsidP="005362C1">
      <w:pPr>
        <w:spacing w:after="0" w:line="240" w:lineRule="auto"/>
      </w:pPr>
      <w:r>
        <w:separator/>
      </w:r>
    </w:p>
  </w:endnote>
  <w:endnote w:type="continuationSeparator" w:id="0">
    <w:p w14:paraId="309B2D96" w14:textId="77777777" w:rsidR="001A2477" w:rsidRDefault="001A2477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B1D65" w14:textId="0FE0DE28" w:rsidR="00955FA6" w:rsidRDefault="00955FA6" w:rsidP="00837B9B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bookmarkStart w:id="2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837B9B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bookmarkEnd w:id="2"/>
  <w:p w14:paraId="1B3CFC13" w14:textId="0B106AE1" w:rsidR="00D63A20" w:rsidRPr="00F46B8E" w:rsidRDefault="00D63A20" w:rsidP="00837B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29B2E" w14:textId="77777777" w:rsidR="001A2477" w:rsidRDefault="001A2477" w:rsidP="005362C1">
      <w:pPr>
        <w:spacing w:after="0" w:line="240" w:lineRule="auto"/>
      </w:pPr>
      <w:r>
        <w:separator/>
      </w:r>
    </w:p>
  </w:footnote>
  <w:footnote w:type="continuationSeparator" w:id="0">
    <w:p w14:paraId="7B31431D" w14:textId="77777777" w:rsidR="001A2477" w:rsidRDefault="001A2477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C5EF7" w14:textId="57D66761" w:rsidR="000C64E6" w:rsidRDefault="00961137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748DB6A" wp14:editId="21164FEB">
          <wp:extent cx="3524250" cy="166687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1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1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>
    <w:nsid w:val="08560ADE"/>
    <w:multiLevelType w:val="multilevel"/>
    <w:tmpl w:val="3A4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C5258"/>
    <w:multiLevelType w:val="multilevel"/>
    <w:tmpl w:val="5DA2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761A9"/>
    <w:multiLevelType w:val="hybridMultilevel"/>
    <w:tmpl w:val="91FE2F96"/>
    <w:lvl w:ilvl="0" w:tplc="F05C84AA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5C100D"/>
    <w:multiLevelType w:val="multilevel"/>
    <w:tmpl w:val="CCD49176"/>
    <w:lvl w:ilvl="0">
      <w:start w:val="1"/>
      <w:numFmt w:val="decimal"/>
      <w:pStyle w:val="Nivel1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lang w:val="x-none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C0E5DA6"/>
    <w:multiLevelType w:val="multilevel"/>
    <w:tmpl w:val="E23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50729B"/>
    <w:multiLevelType w:val="multilevel"/>
    <w:tmpl w:val="FA0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F140D8"/>
    <w:multiLevelType w:val="multilevel"/>
    <w:tmpl w:val="A2B2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AE4441"/>
    <w:multiLevelType w:val="multilevel"/>
    <w:tmpl w:val="5DD8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83CB6"/>
    <w:multiLevelType w:val="hybridMultilevel"/>
    <w:tmpl w:val="8E387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24BA7"/>
    <w:multiLevelType w:val="multilevel"/>
    <w:tmpl w:val="0D12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E63E98"/>
    <w:multiLevelType w:val="multilevel"/>
    <w:tmpl w:val="2FA054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0EC580B"/>
    <w:multiLevelType w:val="multilevel"/>
    <w:tmpl w:val="BB10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CB4BBA"/>
    <w:multiLevelType w:val="multilevel"/>
    <w:tmpl w:val="AC74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E0138C"/>
    <w:multiLevelType w:val="hybridMultilevel"/>
    <w:tmpl w:val="6A1E86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4"/>
  </w:num>
  <w:num w:numId="5">
    <w:abstractNumId w:val="10"/>
  </w:num>
  <w:num w:numId="6">
    <w:abstractNumId w:val="15"/>
  </w:num>
  <w:num w:numId="7">
    <w:abstractNumId w:val="7"/>
  </w:num>
  <w:num w:numId="8">
    <w:abstractNumId w:val="12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6"/>
  </w:num>
  <w:num w:numId="1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2C1"/>
    <w:rsid w:val="00000A3C"/>
    <w:rsid w:val="0000163B"/>
    <w:rsid w:val="00006EE3"/>
    <w:rsid w:val="0001548B"/>
    <w:rsid w:val="00015C1F"/>
    <w:rsid w:val="0002127F"/>
    <w:rsid w:val="00021FBB"/>
    <w:rsid w:val="00024C8B"/>
    <w:rsid w:val="00030F5D"/>
    <w:rsid w:val="00041BA8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304F"/>
    <w:rsid w:val="000B6744"/>
    <w:rsid w:val="000B7BF2"/>
    <w:rsid w:val="000B7F18"/>
    <w:rsid w:val="000C39B3"/>
    <w:rsid w:val="000C64E6"/>
    <w:rsid w:val="000D411E"/>
    <w:rsid w:val="000D65B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553E2"/>
    <w:rsid w:val="00161CDA"/>
    <w:rsid w:val="00165868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97168"/>
    <w:rsid w:val="001A1349"/>
    <w:rsid w:val="001A2477"/>
    <w:rsid w:val="001A64B5"/>
    <w:rsid w:val="001A68F9"/>
    <w:rsid w:val="001B1E31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1F6B"/>
    <w:rsid w:val="00212BDB"/>
    <w:rsid w:val="0021504F"/>
    <w:rsid w:val="0021624C"/>
    <w:rsid w:val="00220405"/>
    <w:rsid w:val="00221A61"/>
    <w:rsid w:val="00223B15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74E0C"/>
    <w:rsid w:val="00277B47"/>
    <w:rsid w:val="002846A6"/>
    <w:rsid w:val="0029630E"/>
    <w:rsid w:val="002973E1"/>
    <w:rsid w:val="002A16C1"/>
    <w:rsid w:val="002A1823"/>
    <w:rsid w:val="002A4069"/>
    <w:rsid w:val="002A6D6E"/>
    <w:rsid w:val="002B1984"/>
    <w:rsid w:val="002B4D3C"/>
    <w:rsid w:val="002B7E5E"/>
    <w:rsid w:val="002C6D33"/>
    <w:rsid w:val="002C793C"/>
    <w:rsid w:val="002C79AC"/>
    <w:rsid w:val="002D1D05"/>
    <w:rsid w:val="002D2964"/>
    <w:rsid w:val="002D3088"/>
    <w:rsid w:val="002E2066"/>
    <w:rsid w:val="002E32E4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47C9B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346D"/>
    <w:rsid w:val="003E361A"/>
    <w:rsid w:val="003E5BE5"/>
    <w:rsid w:val="003F15EB"/>
    <w:rsid w:val="004006B7"/>
    <w:rsid w:val="00402A70"/>
    <w:rsid w:val="00402EE5"/>
    <w:rsid w:val="00404073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234E"/>
    <w:rsid w:val="00463AE1"/>
    <w:rsid w:val="004641D3"/>
    <w:rsid w:val="0046581A"/>
    <w:rsid w:val="00471DD4"/>
    <w:rsid w:val="00475C0A"/>
    <w:rsid w:val="004859DD"/>
    <w:rsid w:val="00497291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567"/>
    <w:rsid w:val="005318A3"/>
    <w:rsid w:val="005340CF"/>
    <w:rsid w:val="005362C1"/>
    <w:rsid w:val="00540A4B"/>
    <w:rsid w:val="0054324B"/>
    <w:rsid w:val="00543DB7"/>
    <w:rsid w:val="00555A8B"/>
    <w:rsid w:val="00555B63"/>
    <w:rsid w:val="005665F8"/>
    <w:rsid w:val="00567F91"/>
    <w:rsid w:val="0057357D"/>
    <w:rsid w:val="00574837"/>
    <w:rsid w:val="005749B3"/>
    <w:rsid w:val="00575E4F"/>
    <w:rsid w:val="00577051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1A69"/>
    <w:rsid w:val="005A58D5"/>
    <w:rsid w:val="005A6952"/>
    <w:rsid w:val="005A7B45"/>
    <w:rsid w:val="005B0DD0"/>
    <w:rsid w:val="005B496C"/>
    <w:rsid w:val="005D0128"/>
    <w:rsid w:val="005D500A"/>
    <w:rsid w:val="005D55D3"/>
    <w:rsid w:val="005D7AF1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6879"/>
    <w:rsid w:val="00657190"/>
    <w:rsid w:val="00660B12"/>
    <w:rsid w:val="006734D5"/>
    <w:rsid w:val="00674952"/>
    <w:rsid w:val="0068294E"/>
    <w:rsid w:val="00685E33"/>
    <w:rsid w:val="00686016"/>
    <w:rsid w:val="00691468"/>
    <w:rsid w:val="00693A51"/>
    <w:rsid w:val="00693FFF"/>
    <w:rsid w:val="00694EE6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D6697"/>
    <w:rsid w:val="006E239B"/>
    <w:rsid w:val="006E558B"/>
    <w:rsid w:val="006E57A2"/>
    <w:rsid w:val="006F450A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73F6D"/>
    <w:rsid w:val="007819E3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262"/>
    <w:rsid w:val="00800E6A"/>
    <w:rsid w:val="00806F27"/>
    <w:rsid w:val="008103C0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37B9B"/>
    <w:rsid w:val="00851A60"/>
    <w:rsid w:val="0085553F"/>
    <w:rsid w:val="008608FD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0190"/>
    <w:rsid w:val="008B1B21"/>
    <w:rsid w:val="008C4353"/>
    <w:rsid w:val="008D1313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137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0B68"/>
    <w:rsid w:val="00A323D3"/>
    <w:rsid w:val="00A47BE9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BBB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0CBD"/>
    <w:rsid w:val="00B31978"/>
    <w:rsid w:val="00B4150A"/>
    <w:rsid w:val="00B4202D"/>
    <w:rsid w:val="00B52676"/>
    <w:rsid w:val="00B63511"/>
    <w:rsid w:val="00B67924"/>
    <w:rsid w:val="00B70A50"/>
    <w:rsid w:val="00B71422"/>
    <w:rsid w:val="00B725D0"/>
    <w:rsid w:val="00B7527B"/>
    <w:rsid w:val="00B763E1"/>
    <w:rsid w:val="00B77A5C"/>
    <w:rsid w:val="00B800F4"/>
    <w:rsid w:val="00B82C60"/>
    <w:rsid w:val="00B861FD"/>
    <w:rsid w:val="00B9597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3107"/>
    <w:rsid w:val="00C274A2"/>
    <w:rsid w:val="00C314BB"/>
    <w:rsid w:val="00C4108C"/>
    <w:rsid w:val="00C41BE3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57EF"/>
    <w:rsid w:val="00CD69B8"/>
    <w:rsid w:val="00CD7BCA"/>
    <w:rsid w:val="00CE1863"/>
    <w:rsid w:val="00CE2AB4"/>
    <w:rsid w:val="00CE4215"/>
    <w:rsid w:val="00CE443E"/>
    <w:rsid w:val="00CE53D0"/>
    <w:rsid w:val="00CE6DB4"/>
    <w:rsid w:val="00CE76F4"/>
    <w:rsid w:val="00CE7A42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1DAD"/>
    <w:rsid w:val="00DF3DF2"/>
    <w:rsid w:val="00DF6961"/>
    <w:rsid w:val="00E04B77"/>
    <w:rsid w:val="00E10A34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2FE9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1218"/>
    <w:rsid w:val="00E77F65"/>
    <w:rsid w:val="00E80861"/>
    <w:rsid w:val="00E825A0"/>
    <w:rsid w:val="00E85774"/>
    <w:rsid w:val="00E870F7"/>
    <w:rsid w:val="00E906EF"/>
    <w:rsid w:val="00E943CD"/>
    <w:rsid w:val="00EB1AD5"/>
    <w:rsid w:val="00EC093C"/>
    <w:rsid w:val="00EC13F9"/>
    <w:rsid w:val="00EC2BE2"/>
    <w:rsid w:val="00EC3C6F"/>
    <w:rsid w:val="00EC6DFB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B2EF4"/>
    <w:rsid w:val="00FC108D"/>
    <w:rsid w:val="00FC2986"/>
    <w:rsid w:val="00FC4E1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aliases w:val="Segundo,List I Paragraph,Lista de Itens"/>
    <w:basedOn w:val="Normal"/>
    <w:link w:val="PargrafodaListaChar"/>
    <w:uiPriority w:val="34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SemEspaamentoChar">
    <w:name w:val="Sem Espaçamento Char"/>
    <w:link w:val="SemEspaamento"/>
    <w:uiPriority w:val="1"/>
    <w:rsid w:val="00837B9B"/>
  </w:style>
  <w:style w:type="character" w:customStyle="1" w:styleId="PargrafodaListaChar">
    <w:name w:val="Parágrafo da Lista Char"/>
    <w:aliases w:val="Segundo Char,List I Paragraph Char,Lista de Itens Char"/>
    <w:link w:val="PargrafodaLista"/>
    <w:uiPriority w:val="34"/>
    <w:rsid w:val="00837B9B"/>
  </w:style>
  <w:style w:type="paragraph" w:customStyle="1" w:styleId="Nivel1">
    <w:name w:val="Nivel1"/>
    <w:basedOn w:val="Ttulo1"/>
    <w:qFormat/>
    <w:rsid w:val="005A1A69"/>
    <w:pPr>
      <w:keepLines/>
      <w:numPr>
        <w:numId w:val="7"/>
      </w:numPr>
      <w:spacing w:before="480" w:after="0" w:line="276" w:lineRule="auto"/>
      <w:ind w:left="3905"/>
      <w:jc w:val="both"/>
    </w:pPr>
    <w:rPr>
      <w:rFonts w:ascii="Arial" w:eastAsiaTheme="majorEastAsia" w:hAnsi="Arial"/>
      <w:bCs w:val="0"/>
      <w:color w:val="000000"/>
      <w:kern w:val="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0A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kengenhariaeobra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318E-A1D9-4176-AFEC-7E2F2952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2968</TotalTime>
  <Pages>5</Pages>
  <Words>1104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ENES</cp:lastModifiedBy>
  <cp:revision>27</cp:revision>
  <cp:lastPrinted>2023-09-13T13:53:00Z</cp:lastPrinted>
  <dcterms:created xsi:type="dcterms:W3CDTF">2022-07-26T13:49:00Z</dcterms:created>
  <dcterms:modified xsi:type="dcterms:W3CDTF">2025-08-14T17:27:00Z</dcterms:modified>
</cp:coreProperties>
</file>