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e-SIC - Estatisticas de Acesso a Informacao</w:t>
      </w:r>
      <w:bookmarkEnd w:id="0"/>
    </w:p>
    <w:p>
      <w:pPr/>
      <w:r>
        <w:rPr>
          <w:color w:val="6B7280"/>
          <w:sz w:val="20"/>
          <w:szCs w:val="20"/>
          <w:i w:val="1"/>
          <w:iCs w:val="1"/>
        </w:rPr>
        <w:t xml:space="preserve">Periodo: Últimos 12 meses</w:t>
      </w:r>
    </w:p>
    <w:p/>
    <w:p>
      <w:pPr>
        <w:pStyle w:val="Heading2"/>
      </w:pPr>
      <w:bookmarkStart w:id="1" w:name="_Toc1"/>
      <w:r>
        <w:t>Resumo Geral</w:t>
      </w:r>
      <w:bookmarkEnd w:id="1"/>
    </w:p>
    <w:tbl>
      <w:tblGrid>
        <w:gridCol w:w="5000" w:type="dxa"/>
        <w:gridCol w:w="2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5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Indicador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Quantidade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Total de Solicitacoes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Respondidas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Indeferidas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Pendentes / Em Analise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2" w:name="_Toc2"/>
      <w:r>
        <w:t>Estatisticas Mensais</w:t>
      </w:r>
      <w:bookmarkEnd w:id="2"/>
    </w:p>
    <w:tbl>
      <w:tblGrid>
        <w:gridCol w:w="2000" w:type="dxa"/>
        <w:gridCol w:w="2000" w:type="dxa"/>
        <w:gridCol w:w="2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Mes/Ano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Recebidas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Respondidas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Pendentes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Dez/2025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Jan/2026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Fev/2026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Mar/2026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Abr/2026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Mai/2026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Jun/2026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Jul/2026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Ago/2026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Set/2026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Out/2026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Nov/2026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</w:tbl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D4ED8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374151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2026-11-01T19:44:48-03:00</dcterms:created>
  <dcterms:modified xsi:type="dcterms:W3CDTF">2026-11-01T19:44:48-03:00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